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DB0F4F">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A228A6">
        <w:rPr>
          <w:b/>
          <w:noProof/>
          <w:sz w:val="24"/>
        </w:rPr>
        <w:t>059</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BC4BB2">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BC4BB2">
              <w:rPr>
                <w:b/>
                <w:noProof/>
                <w:sz w:val="28"/>
                <w:lang w:eastAsia="zh-CN"/>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28A6" w:rsidP="00A228A6">
            <w:pPr>
              <w:pStyle w:val="CRCoverPage"/>
              <w:spacing w:after="0"/>
              <w:ind w:right="140"/>
              <w:jc w:val="center"/>
              <w:rPr>
                <w:noProof/>
                <w:lang w:eastAsia="zh-CN"/>
              </w:rPr>
            </w:pPr>
            <w:r w:rsidRPr="00A228A6">
              <w:rPr>
                <w:rFonts w:hint="eastAsia"/>
                <w:b/>
                <w:noProof/>
                <w:sz w:val="28"/>
                <w:lang w:eastAsia="zh-CN"/>
              </w:rPr>
              <w:t>0</w:t>
            </w:r>
            <w:r w:rsidRPr="00A228A6">
              <w:rPr>
                <w:b/>
                <w:noProof/>
                <w:sz w:val="28"/>
                <w:lang w:eastAsia="zh-CN"/>
              </w:rPr>
              <w:t>391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6EF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w:t>
            </w:r>
            <w:r w:rsidR="0039296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4BB2" w:rsidP="001620F7">
            <w:pPr>
              <w:pStyle w:val="CRCoverPage"/>
              <w:spacing w:after="0"/>
              <w:ind w:left="100"/>
              <w:rPr>
                <w:noProof/>
              </w:rPr>
            </w:pPr>
            <w:r>
              <w:t xml:space="preserve">First </w:t>
            </w:r>
            <w:r>
              <w:rPr>
                <w:szCs w:val="22"/>
              </w:rPr>
              <w:t xml:space="preserve">discarded </w:t>
            </w:r>
            <w:r w:rsidRPr="009E0DE1">
              <w:t>downlink packet</w:t>
            </w:r>
            <w:r w:rsidR="00277820">
              <w:t xml:space="preserve"> notification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60A6E">
            <w:pPr>
              <w:pStyle w:val="CRCoverPage"/>
              <w:spacing w:after="0"/>
              <w:ind w:left="100"/>
              <w:rPr>
                <w:noProof/>
              </w:rPr>
            </w:pPr>
            <w:r>
              <w:rPr>
                <w:noProof/>
              </w:rPr>
              <w:t>5G_CIo</w:t>
            </w:r>
            <w:r w:rsidR="00CE07C5">
              <w:rPr>
                <w:noProof/>
              </w:rPr>
              <w:t>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3E6A77">
              <w:rPr>
                <w:noProof/>
              </w:rPr>
              <w:t>3</w:t>
            </w:r>
            <w:r>
              <w:rPr>
                <w:noProof/>
              </w:rPr>
              <w:t>-</w:t>
            </w:r>
            <w:r w:rsidR="00E52A1F">
              <w:rPr>
                <w:noProof/>
              </w:rPr>
              <w:t>2</w:t>
            </w:r>
            <w:r w:rsidR="00277820">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07C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2481" w:rsidRDefault="00F73313" w:rsidP="008B2481">
            <w:pPr>
              <w:pStyle w:val="CRCoverPage"/>
              <w:spacing w:after="0"/>
              <w:ind w:left="100"/>
              <w:rPr>
                <w:lang w:eastAsia="zh-CN"/>
              </w:rPr>
            </w:pPr>
            <w:r>
              <w:rPr>
                <w:rFonts w:hint="eastAsia"/>
                <w:lang w:eastAsia="zh-CN"/>
              </w:rPr>
              <w:t>A</w:t>
            </w:r>
            <w:r>
              <w:rPr>
                <w:lang w:eastAsia="zh-CN"/>
              </w:rPr>
              <w:t xml:space="preserve">s defined in </w:t>
            </w:r>
            <w:r w:rsidR="008B2481">
              <w:rPr>
                <w:lang w:eastAsia="zh-CN"/>
              </w:rPr>
              <w:t xml:space="preserve">clause </w:t>
            </w:r>
            <w:r w:rsidR="008B2481" w:rsidRPr="009E0DE1">
              <w:t>5.8.3.2</w:t>
            </w:r>
            <w:r w:rsidR="008B2481">
              <w:t xml:space="preserve"> of </w:t>
            </w:r>
            <w:r>
              <w:rPr>
                <w:lang w:eastAsia="zh-CN"/>
              </w:rPr>
              <w:t>3GPP TS 23.501</w:t>
            </w:r>
            <w:r w:rsidR="008B2481">
              <w:rPr>
                <w:lang w:eastAsia="zh-CN"/>
              </w:rPr>
              <w:t>:</w:t>
            </w:r>
          </w:p>
          <w:p w:rsidR="008B2481" w:rsidRDefault="008B2481" w:rsidP="008B2481">
            <w:pPr>
              <w:pStyle w:val="CRCoverPage"/>
              <w:spacing w:after="0"/>
              <w:ind w:left="100"/>
              <w:rPr>
                <w:lang w:eastAsia="zh-CN"/>
              </w:rPr>
            </w:pPr>
          </w:p>
          <w:p w:rsidR="008B2481" w:rsidRPr="008B2481" w:rsidRDefault="008B2481" w:rsidP="008B2481">
            <w:pPr>
              <w:pStyle w:val="CRCoverPage"/>
              <w:spacing w:after="0"/>
              <w:ind w:left="100"/>
              <w:rPr>
                <w:i/>
                <w:szCs w:val="22"/>
              </w:rPr>
            </w:pPr>
            <w:r w:rsidRPr="008B2481">
              <w:rPr>
                <w:i/>
                <w:szCs w:val="22"/>
              </w:rPr>
              <w:t>After starting buffering, when the first downlink packet in a configured period of time that has been buffered is discarded by the UPF because the configured buffering time or amount of downlink data to be buffered is exceeded, the UPF shall inform the SMF if it is setup to report.</w:t>
            </w:r>
          </w:p>
          <w:p w:rsidR="008B2481" w:rsidRDefault="008B2481" w:rsidP="008B2481">
            <w:pPr>
              <w:pStyle w:val="CRCoverPage"/>
              <w:spacing w:after="0"/>
              <w:ind w:left="100"/>
              <w:rPr>
                <w:szCs w:val="22"/>
              </w:rPr>
            </w:pPr>
          </w:p>
          <w:p w:rsidR="00307E7B" w:rsidRPr="00307E7B" w:rsidRDefault="008B2481" w:rsidP="00307E7B">
            <w:pPr>
              <w:pStyle w:val="CRCoverPage"/>
              <w:spacing w:after="0"/>
              <w:ind w:left="100"/>
              <w:rPr>
                <w:rFonts w:cs="Arial"/>
                <w:lang w:eastAsia="zh-CN"/>
              </w:rPr>
            </w:pPr>
            <w:r>
              <w:t xml:space="preserve">For buffering at the UPF, the N4 interface shall support to provide notification about buffered packet being discarded, help SMF to detect the event of </w:t>
            </w:r>
            <w:r>
              <w:rPr>
                <w:rFonts w:cs="Arial"/>
              </w:rPr>
              <w:t>downlink delivery status</w:t>
            </w:r>
            <w:r w:rsidR="00307E7B">
              <w:rPr>
                <w:rFonts w:cs="Arial" w:hint="eastAsia"/>
                <w:lang w:eastAsia="zh-CN"/>
              </w:rPr>
              <w:t>.</w:t>
            </w:r>
          </w:p>
          <w:p w:rsidR="00F73313" w:rsidRPr="00307E7B" w:rsidRDefault="00F73313" w:rsidP="00CE07C5">
            <w:pPr>
              <w:pStyle w:val="CRCoverPage"/>
              <w:spacing w:after="0"/>
              <w:ind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7E7B" w:rsidP="00CE07C5">
            <w:pPr>
              <w:pStyle w:val="CRCoverPage"/>
              <w:spacing w:after="0"/>
              <w:ind w:left="100"/>
              <w:rPr>
                <w:noProof/>
                <w:lang w:eastAsia="zh-CN"/>
              </w:rPr>
            </w:pPr>
            <w:r>
              <w:t>Support of the first discarded downlink data notification to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7C5" w:rsidP="00534A54">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2919">
            <w:pPr>
              <w:pStyle w:val="CRCoverPage"/>
              <w:spacing w:after="0"/>
              <w:ind w:left="100"/>
              <w:rPr>
                <w:noProof/>
                <w:lang w:eastAsia="zh-CN"/>
              </w:rPr>
            </w:pPr>
            <w:r>
              <w:rPr>
                <w:rFonts w:hint="eastAsia"/>
                <w:noProof/>
                <w:lang w:eastAsia="zh-CN"/>
              </w:rPr>
              <w:t>5</w:t>
            </w:r>
            <w:r>
              <w:rPr>
                <w:noProof/>
                <w:lang w:eastAsia="zh-CN"/>
              </w:rPr>
              <w:t xml:space="preserve">.2.3.1, 7.5.8.2, </w:t>
            </w:r>
            <w:r w:rsidR="00D93AE7">
              <w:rPr>
                <w:noProof/>
                <w:lang w:eastAsia="zh-CN"/>
              </w:rPr>
              <w:t xml:space="preserve">8.1.2, </w:t>
            </w:r>
            <w:r>
              <w:rPr>
                <w:noProof/>
                <w:lang w:eastAsia="zh-CN"/>
              </w:rPr>
              <w:t>8.2.26</w:t>
            </w:r>
            <w:r w:rsidR="00D93AE7">
              <w:rPr>
                <w:noProof/>
                <w:lang w:eastAsia="zh-CN"/>
              </w:rPr>
              <w:t>, 8.2.a(new)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19717151"/>
      <w:bookmarkStart w:id="3" w:name="_Toc27490624"/>
      <w:bookmarkStart w:id="4" w:name="_Toc27556917"/>
      <w:bookmarkStart w:id="5"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40EF3" w:rsidRPr="00441CD0" w:rsidRDefault="00840EF3" w:rsidP="00840EF3">
      <w:pPr>
        <w:pStyle w:val="4"/>
        <w:rPr>
          <w:lang w:val="en-US"/>
        </w:rPr>
      </w:pPr>
      <w:bookmarkStart w:id="6" w:name="_Toc36030792"/>
      <w:bookmarkStart w:id="7" w:name="_Toc36042712"/>
      <w:bookmarkStart w:id="8" w:name="_Toc25156226"/>
      <w:bookmarkStart w:id="9" w:name="_Toc27591056"/>
      <w:bookmarkEnd w:id="2"/>
      <w:bookmarkEnd w:id="3"/>
      <w:bookmarkEnd w:id="4"/>
      <w:bookmarkEnd w:id="5"/>
      <w:r w:rsidRPr="00441CD0">
        <w:rPr>
          <w:lang w:val="en-US"/>
        </w:rPr>
        <w:t>5.2.3.1</w:t>
      </w:r>
      <w:r w:rsidRPr="00441CD0">
        <w:rPr>
          <w:lang w:val="en-US"/>
        </w:rPr>
        <w:tab/>
        <w:t>General</w:t>
      </w:r>
      <w:bookmarkEnd w:id="6"/>
      <w:bookmarkEnd w:id="7"/>
    </w:p>
    <w:p w:rsidR="00840EF3" w:rsidRPr="00441CD0" w:rsidRDefault="00840EF3" w:rsidP="00840EF3">
      <w:pPr>
        <w:rPr>
          <w:lang w:val="en-US"/>
        </w:rPr>
      </w:pPr>
      <w:r w:rsidRPr="00441CD0">
        <w:rPr>
          <w:lang w:val="en-US"/>
        </w:rPr>
        <w:t>The CP function shall provision one and only one FAR for each PDR provisioned in a PFCP session. The FAR provides instructions to the UP function on how to process the packets matching the PDR.</w:t>
      </w:r>
    </w:p>
    <w:p w:rsidR="00840EF3" w:rsidRPr="00441CD0" w:rsidRDefault="00840EF3" w:rsidP="00840EF3">
      <w:pPr>
        <w:rPr>
          <w:lang w:val="en-US"/>
        </w:rPr>
      </w:pPr>
      <w:r w:rsidRPr="00441CD0">
        <w:rPr>
          <w:lang w:val="en-US"/>
        </w:rPr>
        <w:t>By setting the appropriate flag(s) in the Apply Action IE in the FAR (see clause 8.2.26), the CP function may request the UP function to:</w:t>
      </w:r>
    </w:p>
    <w:p w:rsidR="00840EF3" w:rsidRPr="00441CD0" w:rsidRDefault="00840EF3" w:rsidP="00840EF3">
      <w:pPr>
        <w:pStyle w:val="B1"/>
        <w:rPr>
          <w:lang w:val="en-US"/>
        </w:rPr>
      </w:pPr>
      <w:r w:rsidRPr="00441CD0">
        <w:rPr>
          <w:lang w:val="en-US"/>
        </w:rPr>
        <w:t>-</w:t>
      </w:r>
      <w:r w:rsidRPr="00441CD0">
        <w:rPr>
          <w:lang w:val="en-US"/>
        </w:rPr>
        <w:tab/>
        <w:t>drop the packets, by setting the DROP flag;</w:t>
      </w:r>
    </w:p>
    <w:p w:rsidR="00840EF3" w:rsidRPr="00441CD0" w:rsidRDefault="00840EF3" w:rsidP="00840EF3">
      <w:pPr>
        <w:pStyle w:val="B1"/>
        <w:rPr>
          <w:lang w:val="en-US"/>
        </w:rPr>
      </w:pPr>
      <w:r w:rsidRPr="00441CD0">
        <w:rPr>
          <w:lang w:val="en-US"/>
        </w:rPr>
        <w:t>-</w:t>
      </w:r>
      <w:r w:rsidRPr="00441CD0">
        <w:rPr>
          <w:lang w:val="en-US"/>
        </w:rPr>
        <w:tab/>
        <w:t>forward the packets, by setting the FORW flag and by provisioning the Forwarding Parameters providing instructions on how to forward the packets;</w:t>
      </w:r>
    </w:p>
    <w:p w:rsidR="00840EF3" w:rsidRPr="00441CD0" w:rsidRDefault="00840EF3" w:rsidP="00840EF3">
      <w:pPr>
        <w:pStyle w:val="B1"/>
        <w:rPr>
          <w:lang w:val="en-US"/>
        </w:rPr>
      </w:pPr>
      <w:r w:rsidRPr="00441CD0">
        <w:rPr>
          <w:lang w:val="en-US"/>
        </w:rPr>
        <w:t>-</w:t>
      </w:r>
      <w:r w:rsidRPr="00441CD0">
        <w:rPr>
          <w:lang w:val="en-US"/>
        </w:rPr>
        <w:tab/>
        <w:t>buffer downlink packets by setting the BUFF flag and by optionally provisioning buffering parameters providing instructions on how to buffer the packets;</w:t>
      </w:r>
    </w:p>
    <w:p w:rsidR="00840EF3" w:rsidRDefault="00840EF3" w:rsidP="00840EF3">
      <w:pPr>
        <w:pStyle w:val="B1"/>
        <w:rPr>
          <w:ins w:id="10" w:author="Huawei" w:date="2020-03-27T12:19:00Z"/>
          <w:lang w:val="en-US"/>
        </w:rPr>
      </w:pPr>
      <w:r w:rsidRPr="00441CD0">
        <w:rPr>
          <w:lang w:val="en-US"/>
        </w:rPr>
        <w:t>-</w:t>
      </w:r>
      <w:r w:rsidRPr="00441CD0">
        <w:rPr>
          <w:lang w:val="en-US"/>
        </w:rPr>
        <w:tab/>
        <w:t>notify the CP function about the arrival of a first DL packet being buffered, by setting the NOCP flag;</w:t>
      </w:r>
    </w:p>
    <w:p w:rsidR="00840EF3" w:rsidRPr="00441CD0" w:rsidRDefault="00840EF3" w:rsidP="00840EF3">
      <w:pPr>
        <w:pStyle w:val="B1"/>
        <w:rPr>
          <w:lang w:val="en-US"/>
        </w:rPr>
      </w:pPr>
      <w:ins w:id="11" w:author="Huawei" w:date="2020-03-27T12:19:00Z">
        <w:r>
          <w:rPr>
            <w:lang w:val="en-US"/>
          </w:rPr>
          <w:t>-</w:t>
        </w:r>
        <w:r>
          <w:rPr>
            <w:lang w:val="en-US"/>
          </w:rPr>
          <w:tab/>
          <w:t xml:space="preserve">notify the CP function about the first discarded DL packet </w:t>
        </w:r>
        <w:r>
          <w:rPr>
            <w:szCs w:val="22"/>
          </w:rPr>
          <w:t xml:space="preserve">because the </w:t>
        </w:r>
      </w:ins>
      <w:ins w:id="12" w:author="Huawei" w:date="2020-03-28T11:55:00Z">
        <w:r w:rsidR="00985D34" w:rsidRPr="00441CD0">
          <w:t>DL Buffering Duration</w:t>
        </w:r>
      </w:ins>
      <w:ins w:id="13" w:author="Huawei" w:date="2020-03-27T12:19:00Z">
        <w:r>
          <w:rPr>
            <w:szCs w:val="22"/>
          </w:rPr>
          <w:t xml:space="preserve"> or </w:t>
        </w:r>
      </w:ins>
      <w:ins w:id="14" w:author="Huawei" w:date="2020-03-28T11:55:00Z">
        <w:r w:rsidR="00985D34" w:rsidRPr="00441CD0">
          <w:t>DL Buffering Suggested Packet Count</w:t>
        </w:r>
      </w:ins>
      <w:ins w:id="15" w:author="Huawei" w:date="2020-03-27T12:19:00Z">
        <w:r>
          <w:rPr>
            <w:szCs w:val="22"/>
          </w:rPr>
          <w:t xml:space="preserve"> is exceeded, by setting the DDPN flag;</w:t>
        </w:r>
      </w:ins>
    </w:p>
    <w:p w:rsidR="00840EF3" w:rsidRPr="00441CD0" w:rsidRDefault="00840EF3" w:rsidP="00840EF3">
      <w:pPr>
        <w:pStyle w:val="B1"/>
        <w:rPr>
          <w:lang w:val="en-US"/>
        </w:rPr>
      </w:pPr>
      <w:r w:rsidRPr="00441CD0">
        <w:rPr>
          <w:lang w:val="en-US"/>
        </w:rPr>
        <w:t>-</w:t>
      </w:r>
      <w:r w:rsidRPr="00441CD0">
        <w:rPr>
          <w:lang w:val="en-US"/>
        </w:rPr>
        <w:tab/>
        <w:t>duplicate the packets, by setting the DUPL flag and by provisioning the Duplicating Parameters providing instructions on how to forward the duplicated packets;</w:t>
      </w:r>
    </w:p>
    <w:p w:rsidR="00840EF3" w:rsidRPr="00441CD0" w:rsidRDefault="00840EF3" w:rsidP="00840EF3">
      <w:pPr>
        <w:pStyle w:val="B1"/>
        <w:rPr>
          <w:lang w:val="en-US"/>
        </w:rPr>
      </w:pPr>
      <w:r w:rsidRPr="00441CD0">
        <w:rPr>
          <w:lang w:val="en-US"/>
        </w:rPr>
        <w:t>-</w:t>
      </w:r>
      <w:r w:rsidRPr="00441CD0">
        <w:rPr>
          <w:lang w:val="en-US"/>
        </w:rPr>
        <w:tab/>
      </w:r>
      <w:r w:rsidRPr="00441CD0">
        <w:t>accept or deny UE requests to join an IP multicast group (see clause 5.25), by setting the IPMA or IPMD flag</w:t>
      </w:r>
      <w:r w:rsidRPr="00441CD0">
        <w:rPr>
          <w:lang w:val="en-US"/>
        </w:rPr>
        <w:t>;</w:t>
      </w:r>
    </w:p>
    <w:p w:rsidR="00840EF3" w:rsidRPr="00441CD0" w:rsidRDefault="00840EF3" w:rsidP="00840EF3">
      <w:pPr>
        <w:pStyle w:val="B1"/>
        <w:rPr>
          <w:noProof/>
        </w:rPr>
      </w:pPr>
      <w:r w:rsidRPr="00441CD0">
        <w:rPr>
          <w:lang w:val="en-US"/>
        </w:rPr>
        <w:t>-</w:t>
      </w:r>
      <w:r w:rsidRPr="00441CD0">
        <w:rPr>
          <w:lang w:val="en-US"/>
        </w:rPr>
        <w:tab/>
      </w:r>
      <w:r w:rsidRPr="00441CD0">
        <w:rPr>
          <w:noProof/>
        </w:rPr>
        <w:t>duplicate the packets for redundant transmission (see clause 5.24</w:t>
      </w:r>
      <w:r w:rsidRPr="00441CD0">
        <w:rPr>
          <w:noProof/>
          <w:lang w:val="en-US"/>
        </w:rPr>
        <w:t>.2)</w:t>
      </w:r>
      <w:r w:rsidRPr="00441CD0">
        <w:rPr>
          <w:noProof/>
        </w:rPr>
        <w:t xml:space="preserve">, by setting the DFRT flag and by provisioning the </w:t>
      </w:r>
      <w:r w:rsidRPr="00441CD0">
        <w:rPr>
          <w:lang w:val="en-US"/>
        </w:rPr>
        <w:t xml:space="preserve">Redundant Transmission Parameters IE providing instructions on how to forward the duplicated packets for </w:t>
      </w:r>
      <w:r w:rsidRPr="00441CD0">
        <w:rPr>
          <w:noProof/>
        </w:rPr>
        <w:t>redundant transmission;</w:t>
      </w:r>
    </w:p>
    <w:p w:rsidR="00840EF3" w:rsidRPr="00441CD0" w:rsidRDefault="00840EF3" w:rsidP="00840EF3">
      <w:pPr>
        <w:pStyle w:val="B1"/>
        <w:rPr>
          <w:lang w:val="en-US" w:eastAsia="zh-CN"/>
        </w:rPr>
      </w:pPr>
      <w:r w:rsidRPr="00441CD0">
        <w:rPr>
          <w:rFonts w:hint="eastAsia"/>
          <w:lang w:val="en-US" w:eastAsia="zh-CN"/>
        </w:rPr>
        <w:t>-</w:t>
      </w:r>
      <w:r w:rsidRPr="00441CD0">
        <w:rPr>
          <w:lang w:val="en-US" w:eastAsia="zh-CN"/>
        </w:rPr>
        <w:tab/>
      </w:r>
      <w:r w:rsidRPr="00441CD0">
        <w:rPr>
          <w:noProof/>
        </w:rPr>
        <w:t>eliminate duplicate packets used for redundant transmission (see clause 5.24</w:t>
      </w:r>
      <w:r w:rsidRPr="00441CD0">
        <w:rPr>
          <w:noProof/>
          <w:lang w:val="en-US"/>
        </w:rPr>
        <w:t>.2)</w:t>
      </w:r>
      <w:r w:rsidRPr="00441CD0">
        <w:rPr>
          <w:noProof/>
        </w:rPr>
        <w:t xml:space="preserve">, by setting the EDRT flag and by provisioning the </w:t>
      </w:r>
      <w:r w:rsidRPr="00441CD0">
        <w:rPr>
          <w:lang w:val="en-US"/>
        </w:rPr>
        <w:t xml:space="preserve">Redundant Transmission Parameters IE providing instructions on how to detect the duplicated packets for </w:t>
      </w:r>
      <w:r w:rsidRPr="00441CD0">
        <w:rPr>
          <w:noProof/>
        </w:rPr>
        <w:t>redundant transmission.</w:t>
      </w:r>
    </w:p>
    <w:p w:rsidR="00840EF3" w:rsidRPr="00441CD0" w:rsidRDefault="00840EF3" w:rsidP="00840EF3">
      <w:pPr>
        <w:rPr>
          <w:lang w:val="en-US"/>
        </w:rPr>
      </w:pPr>
      <w:r w:rsidRPr="00441CD0">
        <w:rPr>
          <w:lang w:val="en-US"/>
        </w:rPr>
        <w:t>The CP function may request the UP function to duplicate packets that are to be dropped, forwarded or buffered.</w:t>
      </w:r>
    </w:p>
    <w:p w:rsidR="00840EF3" w:rsidRPr="00441CD0" w:rsidRDefault="00840EF3" w:rsidP="00840EF3">
      <w:pPr>
        <w:rPr>
          <w:noProof/>
        </w:rPr>
      </w:pPr>
      <w:r w:rsidRPr="00441CD0">
        <w:rPr>
          <w:lang w:val="en-US"/>
        </w:rPr>
        <w:t>The CP function may request the UP function to forward the packets</w:t>
      </w:r>
      <w:r w:rsidRPr="00441CD0">
        <w:rPr>
          <w:noProof/>
        </w:rPr>
        <w:t xml:space="preserve"> and duplicate the packets for redundant transmission.</w:t>
      </w:r>
    </w:p>
    <w:p w:rsidR="00840EF3" w:rsidRPr="00441CD0" w:rsidRDefault="00840EF3" w:rsidP="00840EF3">
      <w:pPr>
        <w:rPr>
          <w:lang w:val="en-US"/>
        </w:rPr>
      </w:pPr>
      <w:r w:rsidRPr="00441CD0">
        <w:rPr>
          <w:lang w:val="en-US"/>
        </w:rPr>
        <w:t>The CP function may request the UP function to forward the packets</w:t>
      </w:r>
      <w:r w:rsidRPr="00441CD0">
        <w:rPr>
          <w:noProof/>
        </w:rPr>
        <w:t xml:space="preserve"> and eliminate duplicate packets used for redundant transmission.</w:t>
      </w:r>
    </w:p>
    <w:p w:rsidR="00840EF3" w:rsidRPr="00441CD0" w:rsidRDefault="00840EF3" w:rsidP="00840EF3">
      <w:pPr>
        <w:rPr>
          <w:lang w:val="en-US"/>
        </w:rPr>
      </w:pPr>
      <w:r w:rsidRPr="00441CD0">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rsidR="00840EF3" w:rsidRPr="00441CD0" w:rsidRDefault="00840EF3" w:rsidP="00840EF3">
      <w:pPr>
        <w:pStyle w:val="NO"/>
        <w:rPr>
          <w:lang w:val="x-none"/>
        </w:rPr>
      </w:pPr>
      <w:r w:rsidRPr="00441CD0">
        <w:t>NOTE 1:</w:t>
      </w:r>
      <w:r w:rsidRPr="00441CD0">
        <w:tab/>
        <w:t>This is necessary to establish or release a partial set of radio access bearers in UTRAN.</w:t>
      </w:r>
    </w:p>
    <w:p w:rsidR="00840EF3" w:rsidRDefault="00840EF3" w:rsidP="00840EF3">
      <w:pPr>
        <w:rPr>
          <w:ins w:id="16" w:author="Huawei" w:date="2020-03-27T12:20:00Z"/>
          <w:lang w:val="en-US"/>
        </w:rPr>
      </w:pPr>
      <w:r w:rsidRPr="00441CD0">
        <w:rPr>
          <w:lang w:val="en-US"/>
        </w:rPr>
        <w:t>When instructed to buffer and notify the CP function about the arrival of a DL packet, the UP function shall notify the CP function, when it receives a first downlink packet for a given FAR, by sending a PFCP Session Report Request including a Downlink Data Report IE identifying the PDR(s) for which downlink packets have been received.</w:t>
      </w:r>
    </w:p>
    <w:p w:rsidR="006A0CC2" w:rsidRPr="00441CD0" w:rsidRDefault="006A0CC2" w:rsidP="00840EF3">
      <w:ins w:id="17" w:author="Huawei" w:date="2020-03-27T12:20:00Z">
        <w:r>
          <w:rPr>
            <w:lang w:val="en-US"/>
          </w:rPr>
          <w:t>When</w:t>
        </w:r>
      </w:ins>
      <w:ins w:id="18" w:author="Huawei" w:date="2020-03-27T12:21:00Z">
        <w:r>
          <w:rPr>
            <w:lang w:val="en-US"/>
          </w:rPr>
          <w:t xml:space="preserve"> </w:t>
        </w:r>
        <w:r w:rsidRPr="00441CD0">
          <w:rPr>
            <w:lang w:val="en-US"/>
          </w:rPr>
          <w:t>instructed to</w:t>
        </w:r>
        <w:r>
          <w:rPr>
            <w:lang w:val="en-US"/>
          </w:rPr>
          <w:t xml:space="preserve"> buffer and notify the CP function about the discard of a DL packe</w:t>
        </w:r>
      </w:ins>
      <w:ins w:id="19" w:author="Huawei" w:date="2020-03-27T12:24:00Z">
        <w:r>
          <w:rPr>
            <w:lang w:val="en-US"/>
          </w:rPr>
          <w:t>t</w:t>
        </w:r>
      </w:ins>
      <w:ins w:id="20" w:author="Huawei" w:date="2020-03-27T12:21:00Z">
        <w:r>
          <w:rPr>
            <w:lang w:val="en-US"/>
          </w:rPr>
          <w:t>, the UP function shall notify the CP function, when it discards a first downlink packet</w:t>
        </w:r>
      </w:ins>
      <w:ins w:id="21" w:author="Huawei" w:date="2020-03-27T12:22:00Z">
        <w:r>
          <w:rPr>
            <w:lang w:val="en-US"/>
          </w:rPr>
          <w:t xml:space="preserve"> for a given FAR, by sending a </w:t>
        </w:r>
        <w:r w:rsidRPr="00441CD0">
          <w:rPr>
            <w:lang w:val="en-US"/>
          </w:rPr>
          <w:t xml:space="preserve">PFCP Session Report Request including a Downlink Data Report IE identifying the PDR(s) for which downlink packets have been </w:t>
        </w:r>
      </w:ins>
      <w:ins w:id="22" w:author="Huawei" w:date="2020-03-27T12:25:00Z">
        <w:r>
          <w:rPr>
            <w:lang w:val="en-US"/>
          </w:rPr>
          <w:t>discarded</w:t>
        </w:r>
      </w:ins>
      <w:ins w:id="23" w:author="Huawei" w:date="2020-03-27T12:22:00Z">
        <w:r w:rsidRPr="00441CD0">
          <w:rPr>
            <w:lang w:val="en-US"/>
          </w:rPr>
          <w:t>.</w:t>
        </w:r>
      </w:ins>
    </w:p>
    <w:p w:rsidR="00840EF3" w:rsidRPr="00441CD0" w:rsidRDefault="00840EF3" w:rsidP="00840EF3">
      <w:pPr>
        <w:pStyle w:val="NO"/>
      </w:pPr>
      <w:r w:rsidRPr="00441CD0">
        <w:t>NOTE 2:</w:t>
      </w:r>
      <w:r w:rsidRPr="00441CD0">
        <w:tab/>
        <w:t>Receipt of downlink packets on PDRs associated to different FARs can result in sending multiple PFCP Session Report Request messages for the same PFCP session.</w:t>
      </w:r>
    </w:p>
    <w:p w:rsidR="00840EF3" w:rsidRPr="00441CD0" w:rsidRDefault="00840EF3" w:rsidP="00840EF3">
      <w:r w:rsidRPr="00441CD0">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rsidR="00840EF3" w:rsidRPr="00441CD0" w:rsidRDefault="00840EF3" w:rsidP="00840EF3">
      <w:pPr>
        <w:pStyle w:val="NO"/>
      </w:pPr>
      <w:r w:rsidRPr="00441CD0">
        <w:lastRenderedPageBreak/>
        <w:t>NOTE 3:</w:t>
      </w:r>
      <w:r w:rsidRPr="00441CD0">
        <w:tab/>
        <w:t xml:space="preserve">It is not defined how to support </w:t>
      </w:r>
      <w:proofErr w:type="spellStart"/>
      <w:r w:rsidRPr="00441CD0">
        <w:t>SGi</w:t>
      </w:r>
      <w:proofErr w:type="spellEnd"/>
      <w:r w:rsidRPr="00441CD0">
        <w:t xml:space="preserve"> </w:t>
      </w:r>
      <w:proofErr w:type="spellStart"/>
      <w:r w:rsidRPr="00441CD0">
        <w:t>PtP</w:t>
      </w:r>
      <w:proofErr w:type="spellEnd"/>
      <w:r w:rsidRPr="00441CD0">
        <w:t xml:space="preserve"> tunnelling mechanisms other than based on UDP/IP encapsulation (such as PMIPv6/GRE, L2TP, GTP-C/U,</w:t>
      </w:r>
      <w:r w:rsidRPr="00441CD0">
        <w:rPr>
          <w:lang w:eastAsia="ja-JP"/>
        </w:rPr>
        <w:t xml:space="preserve"> </w:t>
      </w:r>
      <w:r w:rsidRPr="00441CD0">
        <w:t>see clause 4.3.17.8.3.3.3 of 3GPP TS 23.401 [14]) for Non-IP PDN connections.</w:t>
      </w:r>
    </w:p>
    <w:p w:rsidR="00840EF3" w:rsidRPr="00441CD0" w:rsidRDefault="00840EF3" w:rsidP="00840EF3">
      <w:pPr>
        <w:rPr>
          <w:lang w:eastAsia="zh-CN"/>
        </w:rPr>
      </w:pPr>
      <w:r w:rsidRPr="00441CD0">
        <w:rPr>
          <w:lang w:val="en-US"/>
        </w:rPr>
        <w:t xml:space="preserve">If the UP function indicated support of PDI </w:t>
      </w:r>
      <w:proofErr w:type="spellStart"/>
      <w:r w:rsidRPr="00441CD0">
        <w:rPr>
          <w:lang w:val="en-US"/>
        </w:rPr>
        <w:t>optimisation</w:t>
      </w:r>
      <w:proofErr w:type="spellEnd"/>
      <w:r w:rsidRPr="00441CD0">
        <w:rPr>
          <w:lang w:val="en-US"/>
        </w:rPr>
        <w:t xml:space="preserve"> (</w:t>
      </w:r>
      <w:r w:rsidRPr="00441CD0">
        <w:t xml:space="preserve">see clause 8.2.25), </w:t>
      </w:r>
      <w:r w:rsidRPr="00441CD0">
        <w:rPr>
          <w:lang w:eastAsia="zh-CN"/>
        </w:rPr>
        <w:t>the CP function may include in the forwarding parameters of the FAR the Linked Traffic Endpoint ID, if it is available, identifying the traffic Endpoint allocated for this PFCP session to receive the traffic in the reverse direction.</w:t>
      </w:r>
    </w:p>
    <w:p w:rsidR="00840EF3" w:rsidRPr="00441CD0" w:rsidRDefault="00840EF3" w:rsidP="00840EF3">
      <w:pPr>
        <w:pStyle w:val="NO"/>
      </w:pPr>
      <w:r w:rsidRPr="00441CD0">
        <w:t>NOTE 4:</w:t>
      </w:r>
      <w:r w:rsidRPr="00441CD0">
        <w:tab/>
        <w:t>This information can enable an SGW-U or PGW-U to correlate the UL and DL traffic (i.e. PDRs) sent over a same bearer.</w:t>
      </w:r>
    </w:p>
    <w:p w:rsidR="00840EF3" w:rsidRPr="00441CD0" w:rsidRDefault="00840EF3" w:rsidP="00840EF3">
      <w:pPr>
        <w:rPr>
          <w:lang w:eastAsia="zh-CN"/>
        </w:rPr>
      </w:pPr>
      <w:r w:rsidRPr="00441CD0">
        <w:rPr>
          <w:lang w:eastAsia="zh-CN"/>
        </w:rPr>
        <w:t>Assuming for instance a PFCP session provisioned in a PGW-U with:</w:t>
      </w:r>
    </w:p>
    <w:p w:rsidR="00840EF3" w:rsidRPr="00441CD0" w:rsidRDefault="00840EF3" w:rsidP="00840EF3">
      <w:pPr>
        <w:pStyle w:val="B1"/>
        <w:rPr>
          <w:lang w:val="sv-SE" w:eastAsia="zh-CN"/>
        </w:rPr>
      </w:pPr>
      <w:r w:rsidRPr="00441CD0">
        <w:rPr>
          <w:lang w:eastAsia="zh-CN"/>
        </w:rPr>
        <w:t>-</w:t>
      </w:r>
      <w:r w:rsidRPr="00441CD0">
        <w:rPr>
          <w:lang w:eastAsia="zh-CN"/>
        </w:rPr>
        <w:tab/>
        <w:t xml:space="preserve">an UL PDR 1 (for an S5/S8 bearer 1) with Source Interface "Access" </w:t>
      </w:r>
      <w:r w:rsidRPr="00441CD0">
        <w:rPr>
          <w:lang w:val="en-US" w:eastAsia="zh-CN"/>
        </w:rPr>
        <w:t>associated</w:t>
      </w:r>
      <w:r w:rsidRPr="00441CD0">
        <w:rPr>
          <w:lang w:val="fr-FR" w:eastAsia="zh-CN"/>
        </w:rPr>
        <w:t xml:space="preserve"> to</w:t>
      </w:r>
      <w:r w:rsidRPr="00441CD0">
        <w:rPr>
          <w:lang w:eastAsia="zh-CN"/>
        </w:rPr>
        <w:t xml:space="preserve"> an UL </w:t>
      </w:r>
      <w:r w:rsidRPr="00441CD0">
        <w:rPr>
          <w:lang w:val="fr-FR" w:eastAsia="zh-CN"/>
        </w:rPr>
        <w:t>Traffic Endpoint ID</w:t>
      </w:r>
      <w:r w:rsidRPr="00441CD0">
        <w:rPr>
          <w:lang w:eastAsia="zh-CN"/>
        </w:rPr>
        <w:t xml:space="preserve"> "1" (comprising the IP address, a local TEID and optionally a network instance),</w:t>
      </w:r>
    </w:p>
    <w:p w:rsidR="00840EF3" w:rsidRPr="00441CD0" w:rsidRDefault="00840EF3" w:rsidP="00840EF3">
      <w:pPr>
        <w:pStyle w:val="B1"/>
        <w:rPr>
          <w:lang w:val="sv-SE" w:eastAsia="zh-CN"/>
        </w:rPr>
      </w:pPr>
      <w:r w:rsidRPr="00441CD0">
        <w:rPr>
          <w:lang w:eastAsia="zh-CN"/>
        </w:rPr>
        <w:t>-</w:t>
      </w:r>
      <w:r w:rsidRPr="00441CD0">
        <w:rPr>
          <w:lang w:eastAsia="zh-CN"/>
        </w:rPr>
        <w:tab/>
        <w:t>a DL PDR 1 with Source Interface "Core", UE IP address and SDF 1,</w:t>
      </w:r>
    </w:p>
    <w:p w:rsidR="00840EF3" w:rsidRPr="00441CD0" w:rsidRDefault="00840EF3" w:rsidP="00840EF3">
      <w:pPr>
        <w:rPr>
          <w:lang w:eastAsia="zh-CN"/>
        </w:rPr>
      </w:pPr>
      <w:r w:rsidRPr="00441CD0">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rsidR="00840EF3" w:rsidRPr="00441CD0" w:rsidRDefault="00840EF3" w:rsidP="00840EF3">
      <w:pPr>
        <w:pStyle w:val="NO"/>
        <w:rPr>
          <w:lang w:eastAsia="zh-CN"/>
        </w:rPr>
      </w:pPr>
      <w:r w:rsidRPr="00441CD0">
        <w:rPr>
          <w:lang w:eastAsia="zh-CN"/>
        </w:rPr>
        <w:t>NOTE 5:</w:t>
      </w:r>
      <w:r w:rsidRPr="00441CD0">
        <w:rPr>
          <w:lang w:eastAsia="zh-CN"/>
        </w:rPr>
        <w:tab/>
        <w:t xml:space="preserve">The Linked Traffic Endpoint can </w:t>
      </w:r>
      <w:r w:rsidRPr="00441CD0">
        <w:rPr>
          <w:lang w:val="fr-FR" w:eastAsia="zh-CN"/>
        </w:rPr>
        <w:t xml:space="preserve">possibly </w:t>
      </w:r>
      <w:r w:rsidRPr="00441CD0">
        <w:rPr>
          <w:lang w:eastAsia="zh-CN"/>
        </w:rPr>
        <w:t xml:space="preserve">refer to a </w:t>
      </w:r>
      <w:r w:rsidRPr="00441CD0">
        <w:rPr>
          <w:lang w:val="fr-FR" w:eastAsia="zh-CN"/>
        </w:rPr>
        <w:t>Traffic Endpoint</w:t>
      </w:r>
      <w:r w:rsidRPr="00441CD0">
        <w:rPr>
          <w:lang w:eastAsia="zh-CN"/>
        </w:rPr>
        <w:t xml:space="preserve"> in the reverse direction </w:t>
      </w:r>
      <w:r w:rsidRPr="00441CD0">
        <w:rPr>
          <w:lang w:val="fr-FR" w:eastAsia="zh-CN"/>
        </w:rPr>
        <w:t>requested</w:t>
      </w:r>
      <w:r w:rsidRPr="00441CD0">
        <w:rPr>
          <w:lang w:eastAsia="zh-CN"/>
        </w:rPr>
        <w:t xml:space="preserve"> to </w:t>
      </w:r>
      <w:r w:rsidRPr="00441CD0">
        <w:rPr>
          <w:lang w:val="fr-FR" w:eastAsia="zh-CN"/>
        </w:rPr>
        <w:t>be create</w:t>
      </w:r>
      <w:r w:rsidRPr="00441CD0">
        <w:rPr>
          <w:lang w:val="en-US" w:eastAsia="zh-CN"/>
        </w:rPr>
        <w:t>d</w:t>
      </w:r>
      <w:r w:rsidRPr="00441CD0">
        <w:rPr>
          <w:lang w:val="fr-FR" w:eastAsia="zh-CN"/>
        </w:rPr>
        <w:t xml:space="preserve"> </w:t>
      </w:r>
      <w:r w:rsidRPr="00441CD0">
        <w:rPr>
          <w:lang w:eastAsia="zh-CN"/>
        </w:rPr>
        <w:t>in the same PFCP request.</w:t>
      </w:r>
    </w:p>
    <w:p w:rsidR="00840EF3" w:rsidRPr="00840EF3" w:rsidRDefault="00840EF3" w:rsidP="00840EF3"/>
    <w:p w:rsidR="00C57142" w:rsidRPr="009854A4" w:rsidRDefault="00C57142" w:rsidP="00C571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E2B0E" w:rsidRPr="00441CD0" w:rsidRDefault="001E2B0E" w:rsidP="001E2B0E">
      <w:pPr>
        <w:pStyle w:val="4"/>
        <w:rPr>
          <w:rFonts w:cs="Arial"/>
          <w:bCs/>
        </w:rPr>
      </w:pPr>
      <w:bookmarkStart w:id="24" w:name="_Toc19717324"/>
      <w:bookmarkStart w:id="25" w:name="_Toc27490823"/>
      <w:bookmarkStart w:id="26" w:name="_Toc27557116"/>
      <w:bookmarkStart w:id="27" w:name="_Toc27724033"/>
      <w:bookmarkStart w:id="28" w:name="_Toc36031106"/>
      <w:bookmarkStart w:id="29" w:name="_Toc36043026"/>
      <w:bookmarkEnd w:id="8"/>
      <w:bookmarkEnd w:id="9"/>
      <w:r w:rsidRPr="00441CD0">
        <w:t>7.5.8.2</w:t>
      </w:r>
      <w:r w:rsidRPr="00441CD0">
        <w:tab/>
        <w:t xml:space="preserve">Downlink Data Report </w:t>
      </w:r>
      <w:r w:rsidRPr="00441CD0">
        <w:rPr>
          <w:lang w:eastAsia="zh-CN"/>
        </w:rPr>
        <w:t xml:space="preserve">IE </w:t>
      </w:r>
      <w:r w:rsidRPr="00441CD0">
        <w:t>within PFCP Session Report Request</w:t>
      </w:r>
      <w:bookmarkEnd w:id="24"/>
      <w:bookmarkEnd w:id="25"/>
      <w:bookmarkEnd w:id="26"/>
      <w:bookmarkEnd w:id="27"/>
      <w:bookmarkEnd w:id="28"/>
      <w:bookmarkEnd w:id="29"/>
    </w:p>
    <w:p w:rsidR="001E2B0E" w:rsidRPr="00441CD0" w:rsidRDefault="001E2B0E" w:rsidP="001E2B0E">
      <w:r w:rsidRPr="00441CD0">
        <w:t xml:space="preserve">The </w:t>
      </w:r>
      <w:r w:rsidRPr="00441CD0">
        <w:rPr>
          <w:lang w:val="en-US"/>
        </w:rPr>
        <w:t xml:space="preserve">Downlink Data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7.5.8.2-1</w:t>
      </w:r>
      <w:r w:rsidRPr="00441CD0">
        <w:rPr>
          <w:lang w:eastAsia="ja-JP"/>
        </w:rPr>
        <w:t>.</w:t>
      </w:r>
    </w:p>
    <w:p w:rsidR="001E2B0E" w:rsidRPr="00441CD0" w:rsidRDefault="001E2B0E" w:rsidP="001E2B0E">
      <w:pPr>
        <w:pStyle w:val="TH"/>
        <w:rPr>
          <w:lang w:val="en-US"/>
        </w:rPr>
      </w:pPr>
      <w:r w:rsidRPr="00441CD0">
        <w:t xml:space="preserve">Table 7.5.8.2-1: Downlink Data Report </w:t>
      </w:r>
      <w:r w:rsidRPr="00441CD0">
        <w:rPr>
          <w:lang w:eastAsia="zh-CN"/>
        </w:rPr>
        <w:t xml:space="preserve">IE </w:t>
      </w:r>
      <w:r w:rsidRPr="00441CD0">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E2B0E" w:rsidRPr="00441CD0" w:rsidTr="00AF49C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1E2B0E" w:rsidRPr="00441CD0" w:rsidRDefault="001E2B0E" w:rsidP="00AF49C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1E2B0E" w:rsidRPr="00441CD0" w:rsidRDefault="001E2B0E" w:rsidP="00AF49C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1E2B0E" w:rsidRPr="00441CD0" w:rsidRDefault="001E2B0E" w:rsidP="00AF49C8">
            <w:pPr>
              <w:pStyle w:val="TAC"/>
              <w:rPr>
                <w:lang w:val="en-US"/>
              </w:rPr>
            </w:pPr>
            <w:r w:rsidRPr="00441CD0">
              <w:rPr>
                <w:lang w:val="en-US"/>
              </w:rPr>
              <w:t>Downlink Data Report IE Type = 83 (decimal)</w:t>
            </w:r>
          </w:p>
        </w:tc>
      </w:tr>
      <w:tr w:rsidR="001E2B0E" w:rsidRPr="00441CD0" w:rsidTr="00AF49C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1E2B0E" w:rsidRPr="00441CD0" w:rsidRDefault="001E2B0E" w:rsidP="00AF49C8">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1E2B0E" w:rsidRPr="00441CD0" w:rsidRDefault="001E2B0E" w:rsidP="00AF49C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1E2B0E" w:rsidRPr="00441CD0" w:rsidRDefault="001E2B0E" w:rsidP="00AF49C8">
            <w:pPr>
              <w:pStyle w:val="TAC"/>
            </w:pPr>
            <w:r w:rsidRPr="00441CD0">
              <w:t>Length = n</w:t>
            </w:r>
          </w:p>
        </w:tc>
      </w:tr>
      <w:tr w:rsidR="001E2B0E" w:rsidRPr="00441CD0" w:rsidTr="00AF49C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H"/>
            </w:pPr>
            <w:r w:rsidRPr="00441CD0">
              <w:t>IE Type</w:t>
            </w:r>
          </w:p>
        </w:tc>
      </w:tr>
      <w:tr w:rsidR="001E2B0E" w:rsidRPr="00441CD0" w:rsidTr="00AF49C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AF49C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AF49C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AF49C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AF49C8">
            <w:pPr>
              <w:spacing w:after="0"/>
              <w:rPr>
                <w:rFonts w:ascii="Arial" w:hAnsi="Arial"/>
                <w:b/>
                <w:sz w:val="18"/>
                <w:lang w:val="x-none"/>
              </w:rPr>
            </w:pPr>
          </w:p>
        </w:tc>
      </w:tr>
      <w:tr w:rsidR="001E2B0E" w:rsidRPr="00441CD0" w:rsidTr="00AF49C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AF49C8">
            <w:pPr>
              <w:pStyle w:val="TAL"/>
            </w:pPr>
            <w:r w:rsidRPr="00441CD0">
              <w:rPr>
                <w:szCs w:val="18"/>
                <w:lang w:val="de-DE"/>
              </w:rP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L"/>
              <w:jc w:val="center"/>
            </w:pPr>
            <w:r w:rsidRPr="00441CD0">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tcPr>
          <w:p w:rsidR="001E2B0E" w:rsidRPr="00441CD0" w:rsidRDefault="001E2B0E" w:rsidP="00AF49C8">
            <w:pPr>
              <w:pStyle w:val="TAL"/>
              <w:rPr>
                <w:szCs w:val="18"/>
                <w:lang w:val="en-US"/>
              </w:rPr>
            </w:pPr>
            <w:r w:rsidRPr="00441CD0">
              <w:rPr>
                <w:szCs w:val="18"/>
                <w:lang w:val="en-US"/>
              </w:rPr>
              <w:t xml:space="preserve">This IE shall identify the PDR for which downlink data packets have been received </w:t>
            </w:r>
            <w:ins w:id="30" w:author="Huawei" w:date="2020-03-27T12:31:00Z">
              <w:r>
                <w:rPr>
                  <w:szCs w:val="18"/>
                  <w:lang w:val="en-US"/>
                </w:rPr>
                <w:t xml:space="preserve">or discarded </w:t>
              </w:r>
            </w:ins>
            <w:r w:rsidRPr="00441CD0">
              <w:rPr>
                <w:szCs w:val="18"/>
                <w:lang w:val="en-US"/>
              </w:rPr>
              <w:t>at the UP function.</w:t>
            </w:r>
          </w:p>
          <w:p w:rsidR="001E2B0E" w:rsidRPr="00441CD0" w:rsidRDefault="001E2B0E" w:rsidP="00AF49C8">
            <w:pPr>
              <w:pStyle w:val="TAL"/>
              <w:rPr>
                <w:szCs w:val="18"/>
                <w:lang w:val="en-US"/>
              </w:rPr>
            </w:pPr>
          </w:p>
          <w:p w:rsidR="001E2B0E" w:rsidRPr="00441CD0" w:rsidRDefault="001E2B0E" w:rsidP="00AF49C8">
            <w:pPr>
              <w:pStyle w:val="TAL"/>
              <w:rPr>
                <w:lang w:val="x-none"/>
              </w:rPr>
            </w:pPr>
            <w:r w:rsidRPr="00441CD0">
              <w:rPr>
                <w:lang w:eastAsia="ja-JP"/>
              </w:rPr>
              <w:t xml:space="preserve">More than one IE with this type may be included to represent multiple PDRs having received </w:t>
            </w:r>
            <w:ins w:id="31" w:author="Huawei" w:date="2020-03-27T12:31:00Z">
              <w:r>
                <w:rPr>
                  <w:lang w:eastAsia="ja-JP"/>
                </w:rPr>
                <w:t xml:space="preserve">or discarded </w:t>
              </w:r>
            </w:ins>
            <w:r w:rsidRPr="00441CD0">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AF49C8">
            <w:pPr>
              <w:pStyle w:val="TAC"/>
            </w:pPr>
            <w:r w:rsidRPr="00441CD0">
              <w:t>PDR ID</w:t>
            </w:r>
          </w:p>
        </w:tc>
      </w:tr>
      <w:tr w:rsidR="001E2B0E" w:rsidRPr="00441CD0" w:rsidTr="00AF49C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AF49C8">
            <w:pPr>
              <w:pStyle w:val="TAL"/>
              <w:rPr>
                <w:szCs w:val="18"/>
                <w:lang w:val="de-DE"/>
              </w:rPr>
            </w:pPr>
            <w:r w:rsidRPr="00441CD0">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1E2B0E" w:rsidRPr="00441CD0" w:rsidRDefault="001E2B0E" w:rsidP="00AF49C8">
            <w:pPr>
              <w:pStyle w:val="TAL"/>
              <w:rPr>
                <w:lang w:val="x-none" w:eastAsia="zh-CN"/>
              </w:rPr>
            </w:pPr>
            <w:r w:rsidRPr="00441CD0">
              <w:rPr>
                <w:lang w:eastAsia="zh-CN"/>
              </w:rPr>
              <w:t>This IE shall be included for a PFCP session with an IP PDN type, if the UP function supports the Paging Policy Differentiation feature (see clause 4.9 of 3GPP TS 23.401 [14]) and clause 5.4.3.2 of 3GPP TS 23.501 [28]).</w:t>
            </w:r>
          </w:p>
          <w:p w:rsidR="001E2B0E" w:rsidRPr="00441CD0" w:rsidRDefault="001E2B0E" w:rsidP="00AF49C8">
            <w:pPr>
              <w:pStyle w:val="TAL"/>
              <w:rPr>
                <w:lang w:eastAsia="ja-JP"/>
              </w:rPr>
            </w:pPr>
            <w:r w:rsidRPr="00441CD0">
              <w:rPr>
                <w:lang w:eastAsia="zh-CN"/>
              </w:rPr>
              <w:t xml:space="preserve">When present, for </w:t>
            </w:r>
            <w:r w:rsidRPr="00441CD0">
              <w:rPr>
                <w:lang w:eastAsia="ja-JP"/>
              </w:rPr>
              <w:t xml:space="preserve">each PDR and for each packet that triggers a Downlink Data Notification, </w:t>
            </w:r>
            <w:r w:rsidRPr="00441CD0">
              <w:rPr>
                <w:lang w:eastAsia="zh-CN"/>
              </w:rPr>
              <w:t xml:space="preserve">the UP function shall copy, into the Paging Policy Indication value within this IE, the value of the DSCP in </w:t>
            </w:r>
            <w:r w:rsidRPr="00441CD0">
              <w:rPr>
                <w:lang w:eastAsia="ja-JP"/>
              </w:rPr>
              <w:t>TOS (IPv4) or TC (IPv6) information received in the IP payload of the GTP-U packet from the PGW (see IETF RFC 2474 [13]).</w:t>
            </w:r>
          </w:p>
          <w:p w:rsidR="001E2B0E" w:rsidRPr="00441CD0" w:rsidRDefault="001E2B0E" w:rsidP="00AF49C8">
            <w:pPr>
              <w:pStyle w:val="TAL"/>
              <w:rPr>
                <w:lang w:eastAsia="ja-JP"/>
              </w:rPr>
            </w:pPr>
          </w:p>
          <w:p w:rsidR="001E2B0E" w:rsidRPr="00441CD0" w:rsidRDefault="001E2B0E" w:rsidP="00AF49C8">
            <w:pPr>
              <w:pStyle w:val="TAL"/>
              <w:rPr>
                <w:lang w:eastAsia="ja-JP"/>
              </w:rPr>
            </w:pPr>
            <w:r w:rsidRPr="00441CD0">
              <w:rPr>
                <w:lang w:eastAsia="ja-JP"/>
              </w:rPr>
              <w:t xml:space="preserve">For 5GC, this IE shall also be included over N4, </w:t>
            </w:r>
            <w:r w:rsidRPr="00441CD0">
              <w:rPr>
                <w:lang w:eastAsia="zh-CN"/>
              </w:rPr>
              <w:t xml:space="preserve">for </w:t>
            </w:r>
            <w:r w:rsidRPr="00441CD0">
              <w:rPr>
                <w:lang w:eastAsia="ja-JP"/>
              </w:rPr>
              <w:t>each PDR and for each packet that triggers a Downlink Data Notification, if the QFI of the downlink data packet is available.</w:t>
            </w:r>
          </w:p>
          <w:p w:rsidR="001E2B0E" w:rsidRPr="00441CD0" w:rsidRDefault="001E2B0E" w:rsidP="00AF49C8">
            <w:pPr>
              <w:pStyle w:val="TAL"/>
              <w:rPr>
                <w:lang w:eastAsia="ja-JP"/>
              </w:rPr>
            </w:pPr>
          </w:p>
          <w:p w:rsidR="001E2B0E" w:rsidRPr="00441CD0" w:rsidRDefault="001E2B0E" w:rsidP="00AF49C8">
            <w:pPr>
              <w:pStyle w:val="TAL"/>
              <w:rPr>
                <w:szCs w:val="18"/>
                <w:lang w:val="en-US"/>
              </w:rPr>
            </w:pPr>
            <w:r w:rsidRPr="00441CD0">
              <w:rPr>
                <w:lang w:eastAsia="ja-JP"/>
              </w:rPr>
              <w:t xml:space="preserve">One IE with this type shall be included </w:t>
            </w:r>
            <w:r w:rsidRPr="00441CD0">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E2B0E" w:rsidRPr="00441CD0" w:rsidRDefault="001E2B0E" w:rsidP="00AF49C8">
            <w:pPr>
              <w:pStyle w:val="TAC"/>
              <w:rPr>
                <w:lang w:val="x-none"/>
              </w:rPr>
            </w:pPr>
            <w:r w:rsidRPr="00441CD0">
              <w:t>Downlink Data Service Information</w:t>
            </w:r>
          </w:p>
        </w:tc>
      </w:tr>
      <w:tr w:rsidR="001E2B0E" w:rsidRPr="00441CD0" w:rsidTr="00AF49C8">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1E2B0E" w:rsidRPr="00441CD0" w:rsidRDefault="001E2B0E" w:rsidP="00AF49C8">
            <w:pPr>
              <w:pStyle w:val="TAL"/>
              <w:rPr>
                <w:szCs w:val="18"/>
                <w:lang w:val="de-DE"/>
              </w:rPr>
            </w:pPr>
            <w:r w:rsidRPr="00441CD0">
              <w:rPr>
                <w:szCs w:val="18"/>
                <w:lang w:val="de-DE"/>
              </w:rPr>
              <w:t>DL Data Packets Size</w:t>
            </w:r>
          </w:p>
        </w:tc>
        <w:tc>
          <w:tcPr>
            <w:tcW w:w="336" w:type="dxa"/>
            <w:tcBorders>
              <w:top w:val="single" w:sz="4" w:space="0" w:color="auto"/>
              <w:left w:val="single" w:sz="4" w:space="0" w:color="auto"/>
              <w:bottom w:val="single" w:sz="4" w:space="0" w:color="auto"/>
              <w:right w:val="single" w:sz="4" w:space="0" w:color="auto"/>
            </w:tcBorders>
          </w:tcPr>
          <w:p w:rsidR="001E2B0E" w:rsidRPr="00441CD0" w:rsidRDefault="001E2B0E" w:rsidP="00AF49C8">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1E2B0E" w:rsidRPr="00441CD0" w:rsidRDefault="001E2B0E" w:rsidP="00AF49C8">
            <w:pPr>
              <w:pStyle w:val="TAL"/>
              <w:rPr>
                <w:lang w:eastAsia="zh-CN"/>
              </w:rPr>
            </w:pPr>
            <w:r w:rsidRPr="00441CD0">
              <w:rPr>
                <w:lang w:eastAsia="zh-CN"/>
              </w:rPr>
              <w:t xml:space="preserve">This IE may be present if the SGW-U supports the MT-EDT feature and is requested to report the sum of the DL Data Packets Size. </w:t>
            </w:r>
          </w:p>
        </w:tc>
        <w:tc>
          <w:tcPr>
            <w:tcW w:w="370" w:type="dxa"/>
            <w:tcBorders>
              <w:top w:val="single" w:sz="4" w:space="0" w:color="auto"/>
              <w:left w:val="single" w:sz="4" w:space="0" w:color="auto"/>
              <w:bottom w:val="single" w:sz="4" w:space="0" w:color="auto"/>
              <w:right w:val="single" w:sz="4" w:space="0" w:color="auto"/>
            </w:tcBorders>
          </w:tcPr>
          <w:p w:rsidR="001E2B0E" w:rsidRPr="00441CD0" w:rsidRDefault="001E2B0E" w:rsidP="00AF49C8">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rsidR="001E2B0E" w:rsidRPr="00441CD0" w:rsidRDefault="001E2B0E" w:rsidP="00AF49C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1E2B0E" w:rsidRPr="00441CD0" w:rsidRDefault="001E2B0E" w:rsidP="00AF49C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1E2B0E" w:rsidRPr="00441CD0" w:rsidRDefault="001E2B0E" w:rsidP="00AF49C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rsidR="001E2B0E" w:rsidRPr="00441CD0" w:rsidRDefault="001E2B0E" w:rsidP="00AF49C8">
            <w:pPr>
              <w:pStyle w:val="TAC"/>
            </w:pPr>
            <w:r w:rsidRPr="00441CD0">
              <w:rPr>
                <w:szCs w:val="18"/>
                <w:lang w:val="de-DE"/>
              </w:rPr>
              <w:t>DL Data Packets Size</w:t>
            </w:r>
          </w:p>
        </w:tc>
      </w:tr>
      <w:tr w:rsidR="009D07E4" w:rsidRPr="00441CD0" w:rsidTr="00AF49C8">
        <w:trPr>
          <w:jc w:val="center"/>
          <w:ins w:id="32" w:author="Huawei" w:date="2020-04-08T15:28:00Z"/>
        </w:trPr>
        <w:tc>
          <w:tcPr>
            <w:tcW w:w="1560" w:type="dxa"/>
            <w:tcBorders>
              <w:top w:val="single" w:sz="4" w:space="0" w:color="auto"/>
              <w:left w:val="single" w:sz="4" w:space="0" w:color="auto"/>
              <w:bottom w:val="single" w:sz="4" w:space="0" w:color="auto"/>
              <w:right w:val="single" w:sz="4" w:space="0" w:color="auto"/>
            </w:tcBorders>
            <w:vAlign w:val="center"/>
          </w:tcPr>
          <w:p w:rsidR="009D07E4" w:rsidRPr="00441CD0" w:rsidRDefault="009D07E4" w:rsidP="009D07E4">
            <w:pPr>
              <w:pStyle w:val="TAL"/>
              <w:rPr>
                <w:ins w:id="33" w:author="Huawei" w:date="2020-04-08T15:28:00Z"/>
                <w:szCs w:val="18"/>
                <w:lang w:val="de-DE" w:eastAsia="zh-CN"/>
              </w:rPr>
            </w:pPr>
            <w:ins w:id="34" w:author="Huawei" w:date="2020-04-08T15:31:00Z">
              <w:r>
                <w:rPr>
                  <w:szCs w:val="18"/>
                  <w:lang w:val="de-DE" w:eastAsia="zh-CN"/>
                </w:rPr>
                <w:t>DL</w:t>
              </w:r>
            </w:ins>
            <w:ins w:id="35" w:author="Huawei" w:date="2020-04-08T15:28:00Z">
              <w:r>
                <w:rPr>
                  <w:szCs w:val="18"/>
                  <w:lang w:val="de-DE" w:eastAsia="zh-CN"/>
                </w:rPr>
                <w:t xml:space="preserve"> Data Status</w:t>
              </w:r>
            </w:ins>
          </w:p>
        </w:tc>
        <w:tc>
          <w:tcPr>
            <w:tcW w:w="336" w:type="dxa"/>
            <w:tcBorders>
              <w:top w:val="single" w:sz="4" w:space="0" w:color="auto"/>
              <w:left w:val="single" w:sz="4" w:space="0" w:color="auto"/>
              <w:bottom w:val="single" w:sz="4" w:space="0" w:color="auto"/>
              <w:right w:val="single" w:sz="4" w:space="0" w:color="auto"/>
            </w:tcBorders>
          </w:tcPr>
          <w:p w:rsidR="009D07E4" w:rsidRPr="00441CD0" w:rsidRDefault="009D07E4" w:rsidP="009D07E4">
            <w:pPr>
              <w:pStyle w:val="TAL"/>
              <w:jc w:val="center"/>
              <w:rPr>
                <w:ins w:id="36" w:author="Huawei" w:date="2020-04-08T15:28:00Z"/>
                <w:szCs w:val="18"/>
                <w:lang w:val="de-DE" w:eastAsia="zh-CN"/>
              </w:rPr>
            </w:pPr>
            <w:ins w:id="37" w:author="Huawei" w:date="2020-04-08T15:28:00Z">
              <w:r>
                <w:rPr>
                  <w:rFonts w:hint="eastAsia"/>
                  <w:szCs w:val="18"/>
                  <w:lang w:val="de-DE" w:eastAsia="zh-CN"/>
                </w:rPr>
                <w:t>O</w:t>
              </w:r>
            </w:ins>
          </w:p>
        </w:tc>
        <w:tc>
          <w:tcPr>
            <w:tcW w:w="4670" w:type="dxa"/>
            <w:tcBorders>
              <w:top w:val="single" w:sz="4" w:space="0" w:color="auto"/>
              <w:left w:val="single" w:sz="4" w:space="0" w:color="auto"/>
              <w:bottom w:val="single" w:sz="4" w:space="0" w:color="auto"/>
              <w:right w:val="single" w:sz="4" w:space="0" w:color="auto"/>
            </w:tcBorders>
          </w:tcPr>
          <w:p w:rsidR="009D07E4" w:rsidRPr="00441CD0" w:rsidRDefault="009D07E4" w:rsidP="009D07E4">
            <w:pPr>
              <w:pStyle w:val="TAL"/>
              <w:rPr>
                <w:ins w:id="38" w:author="Huawei" w:date="2020-04-08T15:28:00Z"/>
                <w:lang w:eastAsia="zh-CN"/>
              </w:rPr>
            </w:pPr>
            <w:ins w:id="39" w:author="Huawei" w:date="2020-04-08T15:29:00Z">
              <w:r>
                <w:rPr>
                  <w:rFonts w:hint="eastAsia"/>
                  <w:lang w:eastAsia="zh-CN"/>
                </w:rPr>
                <w:t>T</w:t>
              </w:r>
              <w:r>
                <w:rPr>
                  <w:lang w:eastAsia="zh-CN"/>
                </w:rPr>
                <w:t xml:space="preserve">his IE may be present if the </w:t>
              </w:r>
              <w:r w:rsidRPr="00441CD0">
                <w:rPr>
                  <w:szCs w:val="18"/>
                  <w:lang w:val="en-US"/>
                </w:rPr>
                <w:t xml:space="preserve">downlink data packets have been received </w:t>
              </w:r>
              <w:r>
                <w:rPr>
                  <w:szCs w:val="18"/>
                  <w:lang w:val="en-US"/>
                </w:rPr>
                <w:t xml:space="preserve">or discarded </w:t>
              </w:r>
              <w:r w:rsidRPr="00441CD0">
                <w:rPr>
                  <w:szCs w:val="18"/>
                  <w:lang w:val="en-US"/>
                </w:rPr>
                <w:t>at the UP function</w:t>
              </w:r>
              <w:r>
                <w:rPr>
                  <w:szCs w:val="18"/>
                  <w:lang w:val="en-US"/>
                </w:rPr>
                <w:t xml:space="preserve">. The absent of this IE indicates the </w:t>
              </w:r>
            </w:ins>
            <w:ins w:id="40" w:author="Huawei" w:date="2020-04-08T15:30:00Z">
              <w:r w:rsidRPr="00441CD0">
                <w:rPr>
                  <w:szCs w:val="18"/>
                  <w:lang w:val="en-US"/>
                </w:rPr>
                <w:t>downlink data packets have been received at the UP function</w:t>
              </w:r>
              <w:r>
                <w:rPr>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rsidR="009D07E4" w:rsidRPr="00441CD0" w:rsidRDefault="009D07E4" w:rsidP="009D07E4">
            <w:pPr>
              <w:pStyle w:val="TAC"/>
              <w:rPr>
                <w:ins w:id="41" w:author="Huawei" w:date="2020-04-08T15:28:00Z"/>
                <w:lang w:val="en-US"/>
              </w:rPr>
            </w:pPr>
            <w:ins w:id="42" w:author="Huawei" w:date="2020-04-08T15:3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D07E4" w:rsidRDefault="009D07E4" w:rsidP="009D07E4">
            <w:pPr>
              <w:pStyle w:val="TAC"/>
              <w:rPr>
                <w:ins w:id="43" w:author="Huawei" w:date="2020-04-08T15:28:00Z"/>
                <w:lang w:val="de-DE"/>
              </w:rPr>
            </w:pPr>
            <w:ins w:id="44" w:author="Huawei" w:date="2020-04-08T15:3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D07E4" w:rsidRDefault="009D07E4" w:rsidP="009D07E4">
            <w:pPr>
              <w:pStyle w:val="TAC"/>
              <w:rPr>
                <w:ins w:id="45" w:author="Huawei" w:date="2020-04-08T15:28:00Z"/>
                <w:lang w:val="de-DE"/>
              </w:rPr>
            </w:pPr>
            <w:ins w:id="46" w:author="Huawei" w:date="2020-04-08T15:3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9D07E4" w:rsidRDefault="009D07E4" w:rsidP="009D07E4">
            <w:pPr>
              <w:pStyle w:val="TAC"/>
              <w:rPr>
                <w:ins w:id="47" w:author="Huawei" w:date="2020-04-08T15:28:00Z"/>
                <w:lang w:val="de-DE"/>
              </w:rPr>
            </w:pPr>
            <w:ins w:id="48" w:author="Huawei" w:date="2020-04-08T15:30:00Z">
              <w:r w:rsidRPr="00441CD0">
                <w:rPr>
                  <w:lang w:val="en-US"/>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9D07E4" w:rsidRPr="00441CD0" w:rsidRDefault="009D07E4" w:rsidP="009D07E4">
            <w:pPr>
              <w:pStyle w:val="TAC"/>
              <w:rPr>
                <w:ins w:id="49" w:author="Huawei" w:date="2020-04-08T15:28:00Z"/>
                <w:szCs w:val="18"/>
                <w:lang w:val="de-DE"/>
              </w:rPr>
            </w:pPr>
            <w:ins w:id="50" w:author="Huawei" w:date="2020-04-08T15:31:00Z">
              <w:r>
                <w:rPr>
                  <w:szCs w:val="18"/>
                  <w:lang w:val="de-DE" w:eastAsia="zh-CN"/>
                </w:rPr>
                <w:t>Data Status</w:t>
              </w:r>
            </w:ins>
          </w:p>
        </w:tc>
      </w:tr>
    </w:tbl>
    <w:p w:rsidR="00C57142" w:rsidRPr="0088084F" w:rsidRDefault="00C57142" w:rsidP="00C57142">
      <w:pPr>
        <w:pStyle w:val="B2"/>
      </w:pPr>
    </w:p>
    <w:p w:rsidR="00112638" w:rsidRPr="009854A4" w:rsidRDefault="00112638" w:rsidP="001126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65E85" w:rsidRDefault="00665E85" w:rsidP="00665E85">
      <w:bookmarkStart w:id="51" w:name="_Toc19717371"/>
      <w:bookmarkStart w:id="52" w:name="_Toc27490872"/>
      <w:bookmarkStart w:id="53" w:name="_Toc27557165"/>
      <w:bookmarkStart w:id="54" w:name="_Toc27724082"/>
      <w:bookmarkStart w:id="55" w:name="_Toc36031156"/>
      <w:bookmarkStart w:id="56" w:name="_Toc36043076"/>
    </w:p>
    <w:p w:rsidR="00665E85" w:rsidRPr="00441CD0" w:rsidRDefault="00665E85" w:rsidP="00665E85">
      <w:pPr>
        <w:pStyle w:val="3"/>
        <w:rPr>
          <w:lang w:val="en-US"/>
        </w:rPr>
      </w:pPr>
      <w:bookmarkStart w:id="57" w:name="_Toc19717344"/>
      <w:bookmarkStart w:id="58" w:name="_Toc27490845"/>
      <w:bookmarkStart w:id="59" w:name="_Toc27557138"/>
      <w:bookmarkStart w:id="60" w:name="_Toc27724055"/>
      <w:bookmarkStart w:id="61" w:name="_Toc36031129"/>
      <w:bookmarkStart w:id="62" w:name="_Toc36043049"/>
      <w:bookmarkStart w:id="63" w:name="_Toc36814374"/>
      <w:r w:rsidRPr="00441CD0">
        <w:rPr>
          <w:lang w:val="en-US"/>
        </w:rPr>
        <w:t>8.1.2</w:t>
      </w:r>
      <w:r w:rsidRPr="00441CD0">
        <w:rPr>
          <w:lang w:val="en-US"/>
        </w:rPr>
        <w:tab/>
        <w:t>Information Element Types</w:t>
      </w:r>
      <w:bookmarkEnd w:id="57"/>
      <w:bookmarkEnd w:id="58"/>
      <w:bookmarkEnd w:id="59"/>
      <w:bookmarkEnd w:id="60"/>
      <w:bookmarkEnd w:id="61"/>
      <w:bookmarkEnd w:id="62"/>
      <w:bookmarkEnd w:id="63"/>
    </w:p>
    <w:p w:rsidR="00665E85" w:rsidRPr="00441CD0" w:rsidRDefault="00665E85" w:rsidP="00665E85">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rsidR="00665E85" w:rsidRPr="00441CD0" w:rsidRDefault="00665E85" w:rsidP="00665E85">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rsidR="00665E85" w:rsidRPr="00441CD0" w:rsidRDefault="00665E85" w:rsidP="00665E85">
      <w:pPr>
        <w:pStyle w:val="B1"/>
        <w:rPr>
          <w:lang w:eastAsia="zh-CN"/>
        </w:rPr>
      </w:pPr>
      <w:r w:rsidRPr="00441CD0">
        <w:rPr>
          <w:lang w:eastAsia="zh-CN"/>
        </w:rPr>
        <w:t>-</w:t>
      </w:r>
      <w:r w:rsidRPr="00441CD0">
        <w:rPr>
          <w:lang w:eastAsia="zh-CN"/>
        </w:rPr>
        <w:tab/>
        <w:t>Fixed Length: the IE has a fixed set of fields, and a fixed number of octets;</w:t>
      </w:r>
    </w:p>
    <w:p w:rsidR="00665E85" w:rsidRPr="00441CD0" w:rsidRDefault="00665E85" w:rsidP="00665E85">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rsidR="00665E85" w:rsidRPr="00441CD0" w:rsidRDefault="00665E85" w:rsidP="00665E85">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rsidR="00665E85" w:rsidRPr="00441CD0" w:rsidRDefault="00665E85" w:rsidP="00665E85">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rsidR="00665E85" w:rsidRPr="00441CD0" w:rsidRDefault="00665E85" w:rsidP="00665E85">
      <w:r w:rsidRPr="00441CD0">
        <w:rPr>
          <w:lang w:eastAsia="zh-CN"/>
        </w:rPr>
        <w:t>An IE of any of the above types may have a null length as specified in clause 5.6.3. This shall not be considered as an error by the receiving PFCP entity.</w:t>
      </w:r>
    </w:p>
    <w:p w:rsidR="00665E85" w:rsidRPr="00441CD0" w:rsidRDefault="00665E85" w:rsidP="00665E85">
      <w:pPr>
        <w:rPr>
          <w:lang w:eastAsia="zh-CN"/>
        </w:rPr>
      </w:pPr>
      <w:r w:rsidRPr="00441CD0">
        <w:lastRenderedPageBreak/>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rsidR="00665E85" w:rsidRPr="00441CD0" w:rsidRDefault="00665E85" w:rsidP="00665E85">
      <w:r w:rsidRPr="00441CD0">
        <w:t>Within IEs, certain fields may be described as spare. These bits shall be transmitted with the value set to "0". To allow for future features, the receiver shall not evaluate these bits.</w:t>
      </w:r>
    </w:p>
    <w:p w:rsidR="00665E85" w:rsidRPr="00441CD0" w:rsidRDefault="00665E85" w:rsidP="00665E85">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665E85" w:rsidRPr="00441CD0" w:rsidTr="00AF49C8">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rsidR="00665E85" w:rsidRPr="00441CD0" w:rsidRDefault="00665E85" w:rsidP="00AF49C8">
            <w:pPr>
              <w:pStyle w:val="TAH"/>
            </w:pPr>
            <w:r w:rsidRPr="00441CD0">
              <w:lastRenderedPageBreak/>
              <w:t>IE Type value</w:t>
            </w:r>
          </w:p>
          <w:p w:rsidR="00665E85" w:rsidRPr="00441CD0" w:rsidRDefault="00665E85" w:rsidP="00AF49C8">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rsidR="00665E85" w:rsidRPr="00441CD0" w:rsidRDefault="00665E85" w:rsidP="00AF49C8">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rsidR="00665E85" w:rsidRPr="00441CD0" w:rsidRDefault="00665E85" w:rsidP="00AF49C8">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rsidR="00665E85" w:rsidRPr="00441CD0" w:rsidRDefault="00665E85" w:rsidP="00AF49C8">
            <w:pPr>
              <w:pStyle w:val="TAH"/>
            </w:pPr>
            <w:r w:rsidRPr="00441CD0">
              <w:t>Number of Fixed Octets</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jc w:val="center"/>
              <w:rPr>
                <w:sz w:val="16"/>
                <w:szCs w:val="16"/>
                <w:lang w:val="fr-FR"/>
              </w:rPr>
            </w:pP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sz w:val="16"/>
                <w:szCs w:val="16"/>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lang w:val="fr-FR"/>
              </w:rPr>
            </w:pPr>
            <w:r w:rsidRPr="00441CD0">
              <w:rPr>
                <w:szCs w:val="16"/>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lang w:val="fr-FR"/>
              </w:rPr>
            </w:pPr>
            <w:r w:rsidRPr="00441CD0">
              <w:rPr>
                <w:szCs w:val="16"/>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lang w:val="fr-FR"/>
              </w:rPr>
            </w:pPr>
            <w:r w:rsidRPr="00441CD0">
              <w:rPr>
                <w:szCs w:val="16"/>
                <w:lang w:val="fr-FR"/>
              </w:rPr>
              <w:t>2</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Cs w:val="16"/>
                <w:lang w:val="fr-FR"/>
              </w:rPr>
            </w:pPr>
            <w:r w:rsidRPr="00441CD0">
              <w:rPr>
                <w:szCs w:val="16"/>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sz w:val="16"/>
                <w:szCs w:val="16"/>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sz w:val="16"/>
                <w:szCs w:val="16"/>
                <w:lang w:val="fr-FR"/>
              </w:rPr>
              <w:t>10</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sz w:val="16"/>
                <w:szCs w:val="16"/>
                <w:lang w:val="fr-FR"/>
              </w:rPr>
              <w:t>10</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sz w:val="16"/>
                <w:szCs w:val="16"/>
                <w:lang w:val="fr-FR"/>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sz w:val="16"/>
                <w:szCs w:val="16"/>
                <w:lang w:val="fr-FR"/>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sz w:val="16"/>
                <w:szCs w:val="16"/>
                <w:lang w:val="fr-FR"/>
              </w:rPr>
              <w:t>2</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sv-SE"/>
              </w:rPr>
            </w:pPr>
            <w:r w:rsidRPr="00441CD0">
              <w:rPr>
                <w:sz w:val="16"/>
                <w:szCs w:val="16"/>
                <w:lang w:val="sv-S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sv-SE"/>
              </w:rPr>
            </w:pPr>
            <w:r w:rsidRPr="00441CD0">
              <w:rPr>
                <w:sz w:val="16"/>
                <w:szCs w:val="16"/>
                <w:lang w:val="sv-S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sv-SE"/>
              </w:rPr>
            </w:pPr>
            <w:r w:rsidRPr="00441CD0">
              <w:rPr>
                <w:sz w:val="16"/>
                <w:szCs w:val="16"/>
                <w:lang w:val="sv-S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sv-SE"/>
              </w:rPr>
            </w:pPr>
            <w:r w:rsidRPr="00441CD0">
              <w:rPr>
                <w:sz w:val="16"/>
                <w:szCs w:val="16"/>
                <w:lang w:val="sv-S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sv-SE"/>
              </w:rPr>
            </w:pPr>
            <w:r w:rsidRPr="00441CD0">
              <w:rPr>
                <w:sz w:val="16"/>
                <w:szCs w:val="16"/>
                <w:lang w:val="sv-S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sv-SE"/>
              </w:rPr>
            </w:pPr>
            <w:r w:rsidRPr="00441CD0">
              <w:rPr>
                <w:sz w:val="16"/>
                <w:szCs w:val="16"/>
                <w:lang w:val="sv-S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de-DE"/>
              </w:rPr>
            </w:pPr>
            <w:r w:rsidRPr="00441CD0">
              <w:rPr>
                <w:sz w:val="16"/>
                <w:szCs w:val="16"/>
                <w:lang w:val="de-DE"/>
              </w:rPr>
              <w:t>2</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fr-FR"/>
              </w:rPr>
            </w:pPr>
            <w:r w:rsidRPr="00441CD0">
              <w:rPr>
                <w:lang w:val="fr-FR"/>
              </w:rPr>
              <w:t>3</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2</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2</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9</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de-DE"/>
              </w:rPr>
              <w:t>2</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2</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2</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3</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eastAsia="zh-CN"/>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jc w:val="center"/>
              <w:rPr>
                <w:sz w:val="16"/>
                <w:szCs w:val="16"/>
                <w:lang w:val="sv-SE"/>
              </w:rPr>
            </w:pPr>
            <w:r w:rsidRPr="00441CD0">
              <w:rPr>
                <w:sz w:val="16"/>
                <w:szCs w:val="16"/>
                <w:lang w:val="sv-S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12</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sv-S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2</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eastAsia="zh-CN"/>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3</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3</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sv-SE"/>
              </w:rPr>
              <w:t>2</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7</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7</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fr-FR"/>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fr-FR"/>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7</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sv-S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eastAsia="zh-CN"/>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fr-FR"/>
              </w:rPr>
            </w:pPr>
            <w:r w:rsidRPr="00441CD0">
              <w:rPr>
                <w:lang w:val="fr-FR"/>
              </w:rPr>
              <w:t>2</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2</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rPr>
                <w:lang w:val="de-DE"/>
              </w:rPr>
            </w:pPr>
            <w:r w:rsidRPr="00441CD0">
              <w:rPr>
                <w:lang w:val="fr-FR" w:eastAsia="zh-CN"/>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de-DE"/>
              </w:rPr>
              <w:t>2</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Table 7.4.4.1-2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de-DE"/>
              </w:rPr>
            </w:pPr>
            <w:r w:rsidRPr="00441CD0">
              <w:rPr>
                <w:lang w:val="fr-FR" w:eastAsia="zh-CN"/>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de-DE"/>
              </w:rPr>
            </w:pPr>
            <w:r w:rsidRPr="00441CD0">
              <w:rPr>
                <w:lang w:val="fr-FR" w:eastAsia="zh-CN"/>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de-DE"/>
              </w:rPr>
            </w:pPr>
            <w:r w:rsidRPr="00441CD0">
              <w:rPr>
                <w:lang w:val="fr-FR" w:eastAsia="zh-CN"/>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fr-FR" w:eastAsia="zh-CN"/>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de-DE"/>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de-DE"/>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de-DE"/>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fr-FR" w:eastAsia="zh-CN"/>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 xml:space="preserve">Extendable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 xml:space="preserve">Extendable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 xml:space="preserve">Extendable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 xml:space="preserve">Variable Length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 xml:space="preserve">Extendable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de-DE"/>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de-DE"/>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 xml:space="preserve">Extendable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de-DE"/>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bookmarkStart w:id="64" w:name="_Hlk23326185"/>
            <w:r w:rsidRPr="00441CD0">
              <w:rPr>
                <w:noProof/>
                <w:lang w:val="fr-FR"/>
              </w:rPr>
              <w:t>TSN Time Domain Number</w:t>
            </w:r>
            <w:bookmarkEnd w:id="64"/>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fr-FR" w:eastAsia="zh-CN"/>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fr-FR"/>
              </w:rPr>
              <w:t>8</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fr-FR"/>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fr-FR"/>
              </w:rPr>
              <w:t>8</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fr-FR"/>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Table 7.5.4.19-1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 xml:space="preserve">Extendable/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 xml:space="preserve">Extendable/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de-DE"/>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sz w:val="16"/>
                <w:szCs w:val="16"/>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 xml:space="preserve">Extendable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sz w:val="16"/>
                <w:szCs w:val="16"/>
                <w:lang w:val="fr-FR"/>
              </w:rPr>
            </w:pPr>
            <w:r w:rsidRPr="00441CD0">
              <w:rPr>
                <w:lang w:val="fr-FR"/>
              </w:rPr>
              <w:t xml:space="preserve">Extendable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fr-FR" w:eastAsia="zh-CN"/>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fr-FR" w:eastAsia="zh-CN"/>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fr-FR" w:eastAsia="zh-CN"/>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rPr>
              <w:t xml:space="preserve">Extendable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rPr>
              <w:t xml:space="preserve">Extendable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rPr>
              <w:t xml:space="preserve">Extendable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fr-FR"/>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fr-FR" w:eastAsia="zh-CN"/>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sz w:val="16"/>
                <w:szCs w:val="16"/>
                <w:lang w:val="fr-FR" w:eastAsia="zh-CN"/>
              </w:rPr>
            </w:pPr>
            <w:r w:rsidRPr="00441CD0">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sz w:val="16"/>
                <w:szCs w:val="16"/>
                <w:lang w:val="fr-FR" w:eastAsia="zh-CN"/>
              </w:rPr>
            </w:pPr>
            <w:r w:rsidRPr="00441CD0">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sz w:val="16"/>
                <w:szCs w:val="16"/>
                <w:lang w:val="fr-FR" w:eastAsia="zh-CN"/>
              </w:rPr>
            </w:pPr>
            <w:r w:rsidRPr="00441CD0">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fr-FR"/>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de-DE"/>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pPr>
            <w:r w:rsidRPr="00441CD0">
              <w:lastRenderedPageBreak/>
              <w:t>233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de-DE"/>
              </w:rPr>
            </w:pPr>
            <w:r w:rsidRPr="00441CD0">
              <w:rPr>
                <w:lang w:val="de-D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de-DE"/>
              </w:rPr>
            </w:pPr>
            <w:r w:rsidRPr="00441CD0">
              <w:rPr>
                <w:lang w:val="de-D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de-DE"/>
              </w:rPr>
            </w:pPr>
            <w:r w:rsidRPr="00441CD0">
              <w:rPr>
                <w:lang w:val="de-DE"/>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de-DE"/>
              </w:rPr>
            </w:pPr>
            <w:r w:rsidRPr="00441CD0">
              <w:rPr>
                <w:lang w:val="de-DE"/>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de-DE"/>
              </w:rPr>
            </w:pPr>
            <w:r w:rsidRPr="00441CD0">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pPr>
            <w:r w:rsidRPr="00441CD0">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pPr>
            <w:r w:rsidRPr="00441CD0">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pPr>
            <w:r w:rsidRPr="00441CD0">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rFonts w:hint="eastAsia"/>
                <w:lang w:eastAsia="zh-CN"/>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rFonts w:hint="eastAsia"/>
                <w:lang w:eastAsia="zh-CN"/>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lang w:eastAsia="zh-CN"/>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rFonts w:hint="eastAsia"/>
                <w:lang w:eastAsia="zh-CN"/>
              </w:rPr>
              <w:t>4</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lang w:eastAsia="zh-CN"/>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lang w:eastAsia="zh-CN"/>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lang w:eastAsia="zh-CN"/>
              </w:rPr>
              <w:t>2</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lang w:eastAsia="zh-CN"/>
              </w:rPr>
              <w:t>1</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lang w:val="de-DE"/>
              </w:rPr>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lang w:eastAsia="zh-CN"/>
              </w:rPr>
              <w:t>16</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t>Not Applicable</w:t>
            </w: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pPr>
            <w:r w:rsidRPr="00441CD0">
              <w:t>Not Applicable</w:t>
            </w:r>
          </w:p>
        </w:tc>
      </w:tr>
      <w:tr w:rsidR="00665E85" w:rsidRPr="00441CD0" w:rsidTr="00AF49C8">
        <w:trPr>
          <w:jc w:val="center"/>
          <w:ins w:id="65" w:author="Huawei" w:date="2020-04-08T15:37:00Z"/>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ins w:id="66" w:author="Huawei" w:date="2020-04-08T15:37:00Z"/>
                <w:lang w:eastAsia="zh-CN"/>
              </w:rPr>
            </w:pPr>
            <w:ins w:id="67" w:author="Huawei" w:date="2020-04-08T15:37:00Z">
              <w:r w:rsidRPr="00791754">
                <w:rPr>
                  <w:rFonts w:hint="eastAsia"/>
                  <w:highlight w:val="yellow"/>
                  <w:lang w:eastAsia="zh-CN"/>
                </w:rPr>
                <w:t>x</w:t>
              </w:r>
            </w:ins>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ins w:id="68" w:author="Huawei" w:date="2020-04-08T15:37:00Z"/>
                <w:szCs w:val="18"/>
                <w:lang w:val="de-DE" w:eastAsia="zh-CN"/>
              </w:rPr>
            </w:pPr>
            <w:ins w:id="69" w:author="Huawei" w:date="2020-04-08T15:37:00Z">
              <w:r>
                <w:rPr>
                  <w:szCs w:val="18"/>
                  <w:lang w:val="de-DE" w:eastAsia="zh-CN"/>
                </w:rPr>
                <w:t>Data Status</w:t>
              </w:r>
            </w:ins>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665E85">
            <w:pPr>
              <w:pStyle w:val="TAL"/>
              <w:rPr>
                <w:ins w:id="70" w:author="Huawei" w:date="2020-04-08T15:37:00Z"/>
                <w:szCs w:val="16"/>
                <w:lang w:val="sv-SE"/>
              </w:rPr>
            </w:pPr>
            <w:ins w:id="71" w:author="Huawei" w:date="2020-04-08T15:38:00Z">
              <w:r w:rsidRPr="00441CD0">
                <w:t>Extendable / Clause 8.2.</w:t>
              </w:r>
              <w:r w:rsidRPr="00791754">
                <w:rPr>
                  <w:highlight w:val="yellow"/>
                </w:rPr>
                <w:t>a</w:t>
              </w:r>
            </w:ins>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ins w:id="72" w:author="Huawei" w:date="2020-04-08T15:37:00Z"/>
                <w:lang w:eastAsia="zh-CN"/>
              </w:rPr>
            </w:pPr>
            <w:ins w:id="73" w:author="Huawei" w:date="2020-04-08T15:38:00Z">
              <w:r>
                <w:rPr>
                  <w:rFonts w:hint="eastAsia"/>
                  <w:lang w:eastAsia="zh-CN"/>
                </w:rPr>
                <w:t>1</w:t>
              </w:r>
            </w:ins>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C"/>
            </w:pPr>
            <w:del w:id="74" w:author="Huawei" w:date="2020-04-08T15:37:00Z">
              <w:r w:rsidRPr="00441CD0" w:rsidDel="00665E85">
                <w:delText xml:space="preserve">257 </w:delText>
              </w:r>
            </w:del>
            <w:ins w:id="75" w:author="Huawei" w:date="2020-04-08T15:37:00Z">
              <w:r w:rsidRPr="00791754">
                <w:rPr>
                  <w:highlight w:val="yellow"/>
                </w:rPr>
                <w:t>y</w:t>
              </w:r>
              <w:r w:rsidRPr="00441CD0">
                <w:t xml:space="preserve"> </w:t>
              </w:r>
            </w:ins>
            <w:r w:rsidRPr="00441CD0">
              <w:t>to 32767</w:t>
            </w:r>
          </w:p>
        </w:tc>
        <w:tc>
          <w:tcPr>
            <w:tcW w:w="1963" w:type="pct"/>
            <w:tcBorders>
              <w:top w:val="single" w:sz="4" w:space="0" w:color="auto"/>
              <w:left w:val="single" w:sz="4" w:space="0" w:color="auto"/>
              <w:bottom w:val="single" w:sz="4" w:space="0" w:color="auto"/>
              <w:right w:val="single" w:sz="4" w:space="0" w:color="auto"/>
            </w:tcBorders>
            <w:hideMark/>
          </w:tcPr>
          <w:p w:rsidR="00665E85" w:rsidRPr="00441CD0" w:rsidRDefault="00665E85" w:rsidP="00AF49C8">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p>
        </w:tc>
      </w:tr>
      <w:tr w:rsidR="00665E85" w:rsidRPr="00441CD0" w:rsidTr="00AF49C8">
        <w:trPr>
          <w:jc w:val="center"/>
        </w:trPr>
        <w:tc>
          <w:tcPr>
            <w:tcW w:w="846"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665E85" w:rsidRPr="00441CD0" w:rsidRDefault="00665E85" w:rsidP="00AF49C8">
            <w:pPr>
              <w:pStyle w:val="TAC"/>
              <w:rPr>
                <w:lang w:val="fr-FR"/>
              </w:rPr>
            </w:pPr>
          </w:p>
        </w:tc>
      </w:tr>
    </w:tbl>
    <w:p w:rsidR="00665E85" w:rsidRPr="00665E85" w:rsidRDefault="00665E85" w:rsidP="00665E85"/>
    <w:p w:rsidR="00665E85" w:rsidRPr="009854A4" w:rsidRDefault="00665E85" w:rsidP="00665E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65E85" w:rsidRPr="00665E85" w:rsidRDefault="00665E85" w:rsidP="00665E85"/>
    <w:p w:rsidR="001E2B0E" w:rsidRPr="00441CD0" w:rsidRDefault="001E2B0E" w:rsidP="001E2B0E">
      <w:pPr>
        <w:pStyle w:val="3"/>
      </w:pPr>
      <w:r w:rsidRPr="00441CD0">
        <w:t>8.</w:t>
      </w:r>
      <w:r w:rsidRPr="00441CD0">
        <w:rPr>
          <w:lang w:val="en-US"/>
        </w:rPr>
        <w:t>2.26</w:t>
      </w:r>
      <w:r w:rsidRPr="00441CD0">
        <w:tab/>
        <w:t>Apply Action</w:t>
      </w:r>
      <w:bookmarkEnd w:id="51"/>
      <w:bookmarkEnd w:id="52"/>
      <w:bookmarkEnd w:id="53"/>
      <w:bookmarkEnd w:id="54"/>
      <w:bookmarkEnd w:id="55"/>
      <w:bookmarkEnd w:id="56"/>
    </w:p>
    <w:p w:rsidR="001E2B0E" w:rsidRPr="00441CD0" w:rsidRDefault="001E2B0E" w:rsidP="001E2B0E">
      <w:pPr>
        <w:rPr>
          <w:lang w:eastAsia="ja-JP"/>
        </w:rPr>
      </w:pPr>
      <w:r w:rsidRPr="00441CD0">
        <w:t>The Apply Action IE indicates t</w:t>
      </w:r>
      <w:r w:rsidRPr="00441CD0">
        <w:rPr>
          <w:lang w:val="en-US"/>
        </w:rPr>
        <w:t>he action(s) the UP function is required to apply to packets</w:t>
      </w:r>
      <w:r w:rsidRPr="00441CD0">
        <w:t>. It</w:t>
      </w:r>
      <w:r w:rsidRPr="00441CD0">
        <w:rPr>
          <w:lang w:eastAsia="ja-JP"/>
        </w:rPr>
        <w:t xml:space="preserv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8.2.26-1</w:t>
      </w:r>
      <w:r w:rsidRPr="00441CD0">
        <w:rPr>
          <w:lang w:eastAsia="ja-JP"/>
        </w:rPr>
        <w:t>.</w:t>
      </w:r>
    </w:p>
    <w:p w:rsidR="001E2B0E" w:rsidRPr="00441CD0" w:rsidRDefault="001E2B0E" w:rsidP="001E2B0E">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E2B0E" w:rsidRPr="00441CD0" w:rsidTr="00AF49C8">
        <w:trPr>
          <w:jc w:val="center"/>
        </w:trPr>
        <w:tc>
          <w:tcPr>
            <w:tcW w:w="151" w:type="dxa"/>
            <w:tcBorders>
              <w:top w:val="single" w:sz="6" w:space="0" w:color="auto"/>
              <w:left w:val="single" w:sz="6" w:space="0" w:color="auto"/>
              <w:bottom w:val="nil"/>
              <w:right w:val="nil"/>
            </w:tcBorders>
          </w:tcPr>
          <w:p w:rsidR="001E2B0E" w:rsidRPr="00441CD0" w:rsidRDefault="001E2B0E" w:rsidP="00AF49C8">
            <w:pPr>
              <w:pStyle w:val="TAC"/>
              <w:rPr>
                <w:lang w:val="fr-FR"/>
              </w:rPr>
            </w:pPr>
          </w:p>
        </w:tc>
        <w:tc>
          <w:tcPr>
            <w:tcW w:w="1104" w:type="dxa"/>
            <w:tcBorders>
              <w:top w:val="single" w:sz="6" w:space="0" w:color="auto"/>
              <w:left w:val="nil"/>
              <w:bottom w:val="nil"/>
              <w:right w:val="nil"/>
            </w:tcBorders>
          </w:tcPr>
          <w:p w:rsidR="001E2B0E" w:rsidRPr="00441CD0" w:rsidRDefault="001E2B0E" w:rsidP="00AF49C8">
            <w:pPr>
              <w:pStyle w:val="TAH"/>
              <w:rPr>
                <w:lang w:val="fr-FR"/>
              </w:rPr>
            </w:pPr>
          </w:p>
        </w:tc>
        <w:tc>
          <w:tcPr>
            <w:tcW w:w="4711" w:type="dxa"/>
            <w:gridSpan w:val="8"/>
            <w:tcBorders>
              <w:top w:val="single" w:sz="6" w:space="0" w:color="auto"/>
              <w:left w:val="nil"/>
              <w:bottom w:val="nil"/>
              <w:right w:val="nil"/>
            </w:tcBorders>
            <w:hideMark/>
          </w:tcPr>
          <w:p w:rsidR="001E2B0E" w:rsidRPr="00441CD0" w:rsidRDefault="001E2B0E" w:rsidP="00AF49C8">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rsidR="001E2B0E" w:rsidRPr="00441CD0" w:rsidRDefault="001E2B0E" w:rsidP="00AF49C8">
            <w:pPr>
              <w:pStyle w:val="TAC"/>
              <w:rPr>
                <w:lang w:val="fr-FR"/>
              </w:rPr>
            </w:pPr>
          </w:p>
        </w:tc>
      </w:tr>
      <w:tr w:rsidR="001E2B0E" w:rsidRPr="00441CD0" w:rsidTr="00AF49C8">
        <w:trPr>
          <w:jc w:val="center"/>
        </w:trPr>
        <w:tc>
          <w:tcPr>
            <w:tcW w:w="151" w:type="dxa"/>
            <w:tcBorders>
              <w:top w:val="nil"/>
              <w:left w:val="single" w:sz="6" w:space="0" w:color="auto"/>
              <w:bottom w:val="nil"/>
              <w:right w:val="nil"/>
            </w:tcBorders>
          </w:tcPr>
          <w:p w:rsidR="001E2B0E" w:rsidRPr="00441CD0" w:rsidRDefault="001E2B0E" w:rsidP="00AF49C8">
            <w:pPr>
              <w:pStyle w:val="TAC"/>
              <w:rPr>
                <w:lang w:val="fr-FR"/>
              </w:rPr>
            </w:pPr>
          </w:p>
        </w:tc>
        <w:tc>
          <w:tcPr>
            <w:tcW w:w="1104" w:type="dxa"/>
            <w:tcBorders>
              <w:top w:val="nil"/>
              <w:left w:val="nil"/>
              <w:bottom w:val="nil"/>
              <w:right w:val="nil"/>
            </w:tcBorders>
            <w:hideMark/>
          </w:tcPr>
          <w:p w:rsidR="001E2B0E" w:rsidRPr="00441CD0" w:rsidRDefault="001E2B0E" w:rsidP="00AF49C8">
            <w:pPr>
              <w:pStyle w:val="TAH"/>
              <w:rPr>
                <w:lang w:val="fr-FR"/>
              </w:rPr>
            </w:pPr>
            <w:r w:rsidRPr="00441CD0">
              <w:rPr>
                <w:lang w:val="fr-FR"/>
              </w:rPr>
              <w:t>Octets</w:t>
            </w:r>
          </w:p>
        </w:tc>
        <w:tc>
          <w:tcPr>
            <w:tcW w:w="588" w:type="dxa"/>
            <w:tcBorders>
              <w:top w:val="nil"/>
              <w:left w:val="nil"/>
              <w:bottom w:val="single" w:sz="4" w:space="0" w:color="auto"/>
              <w:right w:val="nil"/>
            </w:tcBorders>
            <w:hideMark/>
          </w:tcPr>
          <w:p w:rsidR="001E2B0E" w:rsidRPr="00441CD0" w:rsidRDefault="001E2B0E" w:rsidP="00AF49C8">
            <w:pPr>
              <w:pStyle w:val="TAH"/>
              <w:rPr>
                <w:lang w:val="fr-FR"/>
              </w:rPr>
            </w:pPr>
            <w:r w:rsidRPr="00441CD0">
              <w:rPr>
                <w:lang w:val="fr-FR"/>
              </w:rPr>
              <w:t>8</w:t>
            </w:r>
          </w:p>
        </w:tc>
        <w:tc>
          <w:tcPr>
            <w:tcW w:w="589" w:type="dxa"/>
            <w:tcBorders>
              <w:top w:val="nil"/>
              <w:left w:val="nil"/>
              <w:bottom w:val="single" w:sz="4" w:space="0" w:color="auto"/>
              <w:right w:val="nil"/>
            </w:tcBorders>
            <w:hideMark/>
          </w:tcPr>
          <w:p w:rsidR="001E2B0E" w:rsidRPr="00441CD0" w:rsidRDefault="001E2B0E" w:rsidP="00AF49C8">
            <w:pPr>
              <w:pStyle w:val="TAH"/>
              <w:rPr>
                <w:lang w:val="fr-FR"/>
              </w:rPr>
            </w:pPr>
            <w:r w:rsidRPr="00441CD0">
              <w:rPr>
                <w:lang w:val="fr-FR"/>
              </w:rPr>
              <w:t>7</w:t>
            </w:r>
          </w:p>
        </w:tc>
        <w:tc>
          <w:tcPr>
            <w:tcW w:w="589" w:type="dxa"/>
            <w:tcBorders>
              <w:top w:val="nil"/>
              <w:left w:val="nil"/>
              <w:bottom w:val="single" w:sz="4" w:space="0" w:color="auto"/>
              <w:right w:val="nil"/>
            </w:tcBorders>
            <w:hideMark/>
          </w:tcPr>
          <w:p w:rsidR="001E2B0E" w:rsidRPr="00441CD0" w:rsidRDefault="001E2B0E" w:rsidP="00AF49C8">
            <w:pPr>
              <w:pStyle w:val="TAH"/>
              <w:rPr>
                <w:lang w:val="fr-FR"/>
              </w:rPr>
            </w:pPr>
            <w:r w:rsidRPr="00441CD0">
              <w:rPr>
                <w:lang w:val="fr-FR"/>
              </w:rPr>
              <w:t>6</w:t>
            </w:r>
          </w:p>
        </w:tc>
        <w:tc>
          <w:tcPr>
            <w:tcW w:w="589" w:type="dxa"/>
            <w:tcBorders>
              <w:top w:val="nil"/>
              <w:left w:val="nil"/>
              <w:bottom w:val="single" w:sz="4" w:space="0" w:color="auto"/>
              <w:right w:val="nil"/>
            </w:tcBorders>
            <w:hideMark/>
          </w:tcPr>
          <w:p w:rsidR="001E2B0E" w:rsidRPr="00441CD0" w:rsidRDefault="001E2B0E" w:rsidP="00AF49C8">
            <w:pPr>
              <w:pStyle w:val="TAH"/>
              <w:rPr>
                <w:lang w:val="fr-FR"/>
              </w:rPr>
            </w:pPr>
            <w:r w:rsidRPr="00441CD0">
              <w:rPr>
                <w:lang w:val="fr-FR"/>
              </w:rPr>
              <w:t>5</w:t>
            </w:r>
          </w:p>
        </w:tc>
        <w:tc>
          <w:tcPr>
            <w:tcW w:w="589" w:type="dxa"/>
            <w:tcBorders>
              <w:top w:val="nil"/>
              <w:left w:val="nil"/>
              <w:bottom w:val="single" w:sz="4" w:space="0" w:color="auto"/>
              <w:right w:val="nil"/>
            </w:tcBorders>
            <w:hideMark/>
          </w:tcPr>
          <w:p w:rsidR="001E2B0E" w:rsidRPr="00441CD0" w:rsidRDefault="001E2B0E" w:rsidP="00AF49C8">
            <w:pPr>
              <w:pStyle w:val="TAH"/>
              <w:rPr>
                <w:lang w:val="fr-FR"/>
              </w:rPr>
            </w:pPr>
            <w:r w:rsidRPr="00441CD0">
              <w:rPr>
                <w:lang w:val="fr-FR"/>
              </w:rPr>
              <w:t>4</w:t>
            </w:r>
          </w:p>
        </w:tc>
        <w:tc>
          <w:tcPr>
            <w:tcW w:w="589" w:type="dxa"/>
            <w:tcBorders>
              <w:top w:val="nil"/>
              <w:left w:val="nil"/>
              <w:bottom w:val="single" w:sz="4" w:space="0" w:color="auto"/>
              <w:right w:val="nil"/>
            </w:tcBorders>
            <w:hideMark/>
          </w:tcPr>
          <w:p w:rsidR="001E2B0E" w:rsidRPr="00441CD0" w:rsidRDefault="001E2B0E" w:rsidP="00AF49C8">
            <w:pPr>
              <w:pStyle w:val="TAH"/>
              <w:rPr>
                <w:lang w:val="fr-FR"/>
              </w:rPr>
            </w:pPr>
            <w:r w:rsidRPr="00441CD0">
              <w:rPr>
                <w:lang w:val="fr-FR"/>
              </w:rPr>
              <w:t>3</w:t>
            </w:r>
          </w:p>
        </w:tc>
        <w:tc>
          <w:tcPr>
            <w:tcW w:w="589" w:type="dxa"/>
            <w:tcBorders>
              <w:top w:val="nil"/>
              <w:left w:val="nil"/>
              <w:bottom w:val="single" w:sz="4" w:space="0" w:color="auto"/>
              <w:right w:val="nil"/>
            </w:tcBorders>
            <w:hideMark/>
          </w:tcPr>
          <w:p w:rsidR="001E2B0E" w:rsidRPr="00441CD0" w:rsidRDefault="001E2B0E" w:rsidP="00AF49C8">
            <w:pPr>
              <w:pStyle w:val="TAH"/>
              <w:rPr>
                <w:lang w:val="fr-FR"/>
              </w:rPr>
            </w:pPr>
            <w:r w:rsidRPr="00441CD0">
              <w:rPr>
                <w:lang w:val="fr-FR"/>
              </w:rPr>
              <w:t>2</w:t>
            </w:r>
          </w:p>
        </w:tc>
        <w:tc>
          <w:tcPr>
            <w:tcW w:w="589" w:type="dxa"/>
            <w:tcBorders>
              <w:top w:val="nil"/>
              <w:left w:val="nil"/>
              <w:bottom w:val="single" w:sz="4" w:space="0" w:color="auto"/>
              <w:right w:val="nil"/>
            </w:tcBorders>
            <w:hideMark/>
          </w:tcPr>
          <w:p w:rsidR="001E2B0E" w:rsidRPr="00441CD0" w:rsidRDefault="001E2B0E" w:rsidP="00AF49C8">
            <w:pPr>
              <w:pStyle w:val="TAH"/>
              <w:rPr>
                <w:lang w:val="fr-FR"/>
              </w:rPr>
            </w:pPr>
            <w:r w:rsidRPr="00441CD0">
              <w:rPr>
                <w:lang w:val="fr-FR"/>
              </w:rPr>
              <w:t>1</w:t>
            </w:r>
          </w:p>
        </w:tc>
        <w:tc>
          <w:tcPr>
            <w:tcW w:w="588" w:type="dxa"/>
            <w:tcBorders>
              <w:top w:val="nil"/>
              <w:left w:val="nil"/>
              <w:bottom w:val="nil"/>
              <w:right w:val="single" w:sz="6" w:space="0" w:color="auto"/>
            </w:tcBorders>
          </w:tcPr>
          <w:p w:rsidR="001E2B0E" w:rsidRPr="00441CD0" w:rsidRDefault="001E2B0E" w:rsidP="00AF49C8">
            <w:pPr>
              <w:pStyle w:val="TAC"/>
              <w:rPr>
                <w:lang w:val="fr-FR"/>
              </w:rPr>
            </w:pPr>
          </w:p>
        </w:tc>
      </w:tr>
      <w:tr w:rsidR="001E2B0E" w:rsidRPr="00441CD0" w:rsidTr="00AF49C8">
        <w:trPr>
          <w:jc w:val="center"/>
        </w:trPr>
        <w:tc>
          <w:tcPr>
            <w:tcW w:w="151" w:type="dxa"/>
            <w:tcBorders>
              <w:top w:val="nil"/>
              <w:left w:val="single" w:sz="6" w:space="0" w:color="auto"/>
              <w:bottom w:val="nil"/>
              <w:right w:val="nil"/>
            </w:tcBorders>
          </w:tcPr>
          <w:p w:rsidR="001E2B0E" w:rsidRPr="00441CD0" w:rsidRDefault="001E2B0E" w:rsidP="00AF49C8">
            <w:pPr>
              <w:pStyle w:val="TAC"/>
              <w:rPr>
                <w:lang w:val="fr-FR"/>
              </w:rPr>
            </w:pPr>
          </w:p>
        </w:tc>
        <w:tc>
          <w:tcPr>
            <w:tcW w:w="1104" w:type="dxa"/>
            <w:tcBorders>
              <w:top w:val="nil"/>
              <w:left w:val="nil"/>
              <w:bottom w:val="nil"/>
              <w:right w:val="single" w:sz="4" w:space="0" w:color="auto"/>
            </w:tcBorders>
            <w:hideMark/>
          </w:tcPr>
          <w:p w:rsidR="001E2B0E" w:rsidRPr="00441CD0" w:rsidRDefault="001E2B0E" w:rsidP="00AF49C8">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C"/>
              <w:rPr>
                <w:lang w:val="fr-FR"/>
              </w:rPr>
            </w:pPr>
            <w:r w:rsidRPr="00441CD0">
              <w:rPr>
                <w:lang w:val="fr-FR"/>
              </w:rPr>
              <w:t>Type = 44 (decimal)</w:t>
            </w:r>
          </w:p>
        </w:tc>
        <w:tc>
          <w:tcPr>
            <w:tcW w:w="588" w:type="dxa"/>
            <w:tcBorders>
              <w:top w:val="nil"/>
              <w:left w:val="single" w:sz="4" w:space="0" w:color="auto"/>
              <w:bottom w:val="nil"/>
              <w:right w:val="single" w:sz="6" w:space="0" w:color="auto"/>
            </w:tcBorders>
          </w:tcPr>
          <w:p w:rsidR="001E2B0E" w:rsidRPr="00441CD0" w:rsidRDefault="001E2B0E" w:rsidP="00AF49C8">
            <w:pPr>
              <w:pStyle w:val="TAC"/>
              <w:rPr>
                <w:lang w:val="fr-FR"/>
              </w:rPr>
            </w:pPr>
          </w:p>
        </w:tc>
      </w:tr>
      <w:tr w:rsidR="001E2B0E" w:rsidRPr="00441CD0" w:rsidTr="00AF49C8">
        <w:trPr>
          <w:jc w:val="center"/>
        </w:trPr>
        <w:tc>
          <w:tcPr>
            <w:tcW w:w="151" w:type="dxa"/>
            <w:tcBorders>
              <w:top w:val="nil"/>
              <w:left w:val="single" w:sz="6" w:space="0" w:color="auto"/>
              <w:bottom w:val="nil"/>
              <w:right w:val="nil"/>
            </w:tcBorders>
          </w:tcPr>
          <w:p w:rsidR="001E2B0E" w:rsidRPr="00441CD0" w:rsidRDefault="001E2B0E" w:rsidP="00AF49C8">
            <w:pPr>
              <w:pStyle w:val="TAC"/>
              <w:rPr>
                <w:lang w:val="fr-FR"/>
              </w:rPr>
            </w:pPr>
          </w:p>
        </w:tc>
        <w:tc>
          <w:tcPr>
            <w:tcW w:w="1104" w:type="dxa"/>
            <w:tcBorders>
              <w:top w:val="nil"/>
              <w:left w:val="nil"/>
              <w:bottom w:val="nil"/>
              <w:right w:val="single" w:sz="4" w:space="0" w:color="auto"/>
            </w:tcBorders>
            <w:hideMark/>
          </w:tcPr>
          <w:p w:rsidR="001E2B0E" w:rsidRPr="00441CD0" w:rsidRDefault="001E2B0E" w:rsidP="00AF49C8">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rsidR="001E2B0E" w:rsidRPr="00441CD0" w:rsidRDefault="001E2B0E" w:rsidP="00AF49C8">
            <w:pPr>
              <w:pStyle w:val="TAC"/>
              <w:rPr>
                <w:lang w:val="fr-FR"/>
              </w:rPr>
            </w:pPr>
          </w:p>
        </w:tc>
      </w:tr>
      <w:tr w:rsidR="001E2B0E" w:rsidRPr="00441CD0" w:rsidTr="00AF49C8">
        <w:trPr>
          <w:jc w:val="center"/>
        </w:trPr>
        <w:tc>
          <w:tcPr>
            <w:tcW w:w="151" w:type="dxa"/>
            <w:tcBorders>
              <w:top w:val="nil"/>
              <w:left w:val="single" w:sz="6" w:space="0" w:color="auto"/>
              <w:bottom w:val="nil"/>
              <w:right w:val="nil"/>
            </w:tcBorders>
          </w:tcPr>
          <w:p w:rsidR="001E2B0E" w:rsidRPr="00441CD0" w:rsidRDefault="001E2B0E" w:rsidP="00AF49C8">
            <w:pPr>
              <w:pStyle w:val="TAC"/>
              <w:rPr>
                <w:lang w:val="fr-FR"/>
              </w:rPr>
            </w:pPr>
          </w:p>
        </w:tc>
        <w:tc>
          <w:tcPr>
            <w:tcW w:w="1104" w:type="dxa"/>
            <w:tcBorders>
              <w:top w:val="nil"/>
              <w:left w:val="nil"/>
              <w:bottom w:val="nil"/>
              <w:right w:val="single" w:sz="4" w:space="0" w:color="auto"/>
            </w:tcBorders>
            <w:hideMark/>
          </w:tcPr>
          <w:p w:rsidR="001E2B0E" w:rsidRPr="00441CD0" w:rsidRDefault="001E2B0E" w:rsidP="00AF49C8">
            <w:pPr>
              <w:pStyle w:val="TAC"/>
              <w:rPr>
                <w:lang w:val="fr-FR"/>
              </w:rPr>
            </w:pPr>
            <w:r w:rsidRPr="00441CD0">
              <w:rPr>
                <w:lang w:val="fr-FR"/>
              </w:rPr>
              <w:t>5</w:t>
            </w:r>
          </w:p>
        </w:tc>
        <w:tc>
          <w:tcPr>
            <w:tcW w:w="588"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C"/>
              <w:rPr>
                <w:lang w:val="fr-FR"/>
              </w:rPr>
            </w:pPr>
            <w:r w:rsidRPr="00441CD0">
              <w:rPr>
                <w:lang w:val="fr-FR"/>
              </w:rPr>
              <w:t>DFRT</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C"/>
              <w:rPr>
                <w:lang w:val="fr-FR"/>
              </w:rPr>
            </w:pPr>
            <w:r w:rsidRPr="00441CD0">
              <w:rPr>
                <w:lang w:val="fr-FR"/>
              </w:rPr>
              <w:t>IPMD</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C"/>
              <w:rPr>
                <w:lang w:val="fr-FR"/>
              </w:rPr>
            </w:pPr>
            <w:r w:rsidRPr="00441CD0">
              <w:rPr>
                <w:lang w:val="fr-FR"/>
              </w:rPr>
              <w:t>IPMA</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C"/>
              <w:rPr>
                <w:lang w:val="fr-FR"/>
              </w:rPr>
            </w:pPr>
            <w:r w:rsidRPr="00441CD0">
              <w:rPr>
                <w:lang w:val="fr-FR"/>
              </w:rPr>
              <w:t>DUPL</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C"/>
              <w:rPr>
                <w:lang w:val="fr-FR"/>
              </w:rPr>
            </w:pPr>
            <w:r w:rsidRPr="00441CD0">
              <w:rPr>
                <w:lang w:val="fr-FR"/>
              </w:rPr>
              <w:t>NOCP</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C"/>
              <w:rPr>
                <w:lang w:val="fr-FR"/>
              </w:rPr>
            </w:pPr>
            <w:r w:rsidRPr="00441CD0">
              <w:rPr>
                <w:lang w:val="fr-FR"/>
              </w:rPr>
              <w:t>BUFF</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C"/>
              <w:rPr>
                <w:lang w:val="fr-FR"/>
              </w:rPr>
            </w:pPr>
            <w:r w:rsidRPr="00441CD0">
              <w:rPr>
                <w:lang w:val="fr-FR"/>
              </w:rPr>
              <w:t>FORW</w:t>
            </w:r>
          </w:p>
        </w:tc>
        <w:tc>
          <w:tcPr>
            <w:tcW w:w="589" w:type="dxa"/>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C"/>
              <w:rPr>
                <w:lang w:val="fr-FR"/>
              </w:rPr>
            </w:pPr>
            <w:r w:rsidRPr="00441CD0">
              <w:rPr>
                <w:lang w:val="fr-FR"/>
              </w:rPr>
              <w:t>DROP</w:t>
            </w:r>
          </w:p>
        </w:tc>
        <w:tc>
          <w:tcPr>
            <w:tcW w:w="588" w:type="dxa"/>
            <w:tcBorders>
              <w:top w:val="nil"/>
              <w:left w:val="single" w:sz="4" w:space="0" w:color="auto"/>
              <w:bottom w:val="nil"/>
              <w:right w:val="single" w:sz="6" w:space="0" w:color="auto"/>
            </w:tcBorders>
          </w:tcPr>
          <w:p w:rsidR="001E2B0E" w:rsidRPr="00441CD0" w:rsidRDefault="001E2B0E" w:rsidP="00AF49C8">
            <w:pPr>
              <w:pStyle w:val="TAC"/>
              <w:rPr>
                <w:lang w:val="fr-FR"/>
              </w:rPr>
            </w:pPr>
          </w:p>
        </w:tc>
      </w:tr>
      <w:tr w:rsidR="00CD5CF8" w:rsidRPr="00441CD0" w:rsidTr="001A3759">
        <w:trPr>
          <w:jc w:val="center"/>
        </w:trPr>
        <w:tc>
          <w:tcPr>
            <w:tcW w:w="151" w:type="dxa"/>
            <w:tcBorders>
              <w:top w:val="nil"/>
              <w:left w:val="single" w:sz="6" w:space="0" w:color="auto"/>
              <w:bottom w:val="nil"/>
              <w:right w:val="nil"/>
            </w:tcBorders>
          </w:tcPr>
          <w:p w:rsidR="00CD5CF8" w:rsidRPr="00441CD0" w:rsidRDefault="00CD5CF8" w:rsidP="00AF49C8">
            <w:pPr>
              <w:pStyle w:val="TAC"/>
              <w:rPr>
                <w:lang w:val="fr-FR"/>
              </w:rPr>
            </w:pPr>
          </w:p>
        </w:tc>
        <w:tc>
          <w:tcPr>
            <w:tcW w:w="1104" w:type="dxa"/>
            <w:tcBorders>
              <w:top w:val="nil"/>
              <w:left w:val="nil"/>
              <w:bottom w:val="nil"/>
              <w:right w:val="single" w:sz="4" w:space="0" w:color="auto"/>
            </w:tcBorders>
          </w:tcPr>
          <w:p w:rsidR="00CD5CF8" w:rsidRPr="00441CD0" w:rsidRDefault="00CD5CF8" w:rsidP="00AF49C8">
            <w:pPr>
              <w:pStyle w:val="TAC"/>
              <w:rPr>
                <w:lang w:val="fr-FR" w:eastAsia="zh-CN"/>
              </w:rPr>
            </w:pPr>
            <w:r w:rsidRPr="00441CD0">
              <w:rPr>
                <w:lang w:val="fr-FR" w:eastAsia="zh-CN"/>
              </w:rPr>
              <w:t>6</w:t>
            </w:r>
          </w:p>
        </w:tc>
        <w:tc>
          <w:tcPr>
            <w:tcW w:w="3533" w:type="dxa"/>
            <w:gridSpan w:val="6"/>
            <w:tcBorders>
              <w:top w:val="single" w:sz="4" w:space="0" w:color="auto"/>
              <w:left w:val="single" w:sz="4" w:space="0" w:color="auto"/>
              <w:bottom w:val="single" w:sz="4" w:space="0" w:color="auto"/>
              <w:right w:val="single" w:sz="4" w:space="0" w:color="auto"/>
            </w:tcBorders>
          </w:tcPr>
          <w:p w:rsidR="00CD5CF8" w:rsidRPr="00441CD0" w:rsidRDefault="00CD5CF8" w:rsidP="00AF49C8">
            <w:pPr>
              <w:pStyle w:val="TAC"/>
              <w:rPr>
                <w:lang w:val="fr-FR" w:eastAsia="zh-CN"/>
              </w:rPr>
            </w:pPr>
            <w:r w:rsidRPr="00441CD0">
              <w:rPr>
                <w:rFonts w:hint="eastAsia"/>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rsidR="00CD5CF8" w:rsidRPr="00441CD0" w:rsidRDefault="00CD5CF8" w:rsidP="00AF49C8">
            <w:pPr>
              <w:pStyle w:val="TAC"/>
              <w:rPr>
                <w:lang w:val="fr-FR" w:eastAsia="zh-CN"/>
              </w:rPr>
            </w:pPr>
            <w:ins w:id="76" w:author="Huawei" w:date="2020-03-30T17:30:00Z">
              <w:r>
                <w:rPr>
                  <w:rFonts w:hint="eastAsia"/>
                  <w:lang w:val="fr-FR" w:eastAsia="zh-CN"/>
                </w:rPr>
                <w:t>D</w:t>
              </w:r>
              <w:r>
                <w:rPr>
                  <w:lang w:val="fr-FR" w:eastAsia="zh-CN"/>
                </w:rPr>
                <w:t>DPN</w:t>
              </w:r>
            </w:ins>
          </w:p>
        </w:tc>
        <w:tc>
          <w:tcPr>
            <w:tcW w:w="589" w:type="dxa"/>
            <w:tcBorders>
              <w:top w:val="single" w:sz="4" w:space="0" w:color="auto"/>
              <w:left w:val="single" w:sz="4" w:space="0" w:color="auto"/>
              <w:bottom w:val="single" w:sz="4" w:space="0" w:color="auto"/>
              <w:right w:val="single" w:sz="4" w:space="0" w:color="auto"/>
            </w:tcBorders>
          </w:tcPr>
          <w:p w:rsidR="00CD5CF8" w:rsidRPr="00441CD0" w:rsidRDefault="00CD5CF8" w:rsidP="00AF49C8">
            <w:pPr>
              <w:pStyle w:val="TAC"/>
              <w:rPr>
                <w:lang w:val="fr-FR" w:eastAsia="zh-CN"/>
              </w:rPr>
            </w:pPr>
            <w:r w:rsidRPr="00441CD0">
              <w:rPr>
                <w:rFonts w:hint="eastAsia"/>
                <w:lang w:val="fr-FR" w:eastAsia="zh-CN"/>
              </w:rPr>
              <w:t>E</w:t>
            </w:r>
            <w:r w:rsidRPr="00441CD0">
              <w:rPr>
                <w:lang w:val="fr-FR" w:eastAsia="zh-CN"/>
              </w:rPr>
              <w:t>DRT</w:t>
            </w:r>
          </w:p>
        </w:tc>
        <w:tc>
          <w:tcPr>
            <w:tcW w:w="588" w:type="dxa"/>
            <w:tcBorders>
              <w:top w:val="nil"/>
              <w:left w:val="single" w:sz="4" w:space="0" w:color="auto"/>
              <w:bottom w:val="nil"/>
              <w:right w:val="single" w:sz="6" w:space="0" w:color="auto"/>
            </w:tcBorders>
          </w:tcPr>
          <w:p w:rsidR="00CD5CF8" w:rsidRPr="00441CD0" w:rsidRDefault="00CD5CF8" w:rsidP="00AF49C8">
            <w:pPr>
              <w:pStyle w:val="TAC"/>
              <w:rPr>
                <w:lang w:val="fr-FR"/>
              </w:rPr>
            </w:pPr>
          </w:p>
        </w:tc>
      </w:tr>
      <w:tr w:rsidR="001E2B0E" w:rsidRPr="00441CD0" w:rsidTr="00AF49C8">
        <w:trPr>
          <w:jc w:val="center"/>
        </w:trPr>
        <w:tc>
          <w:tcPr>
            <w:tcW w:w="151" w:type="dxa"/>
            <w:tcBorders>
              <w:top w:val="nil"/>
              <w:left w:val="single" w:sz="6" w:space="0" w:color="auto"/>
              <w:bottom w:val="single" w:sz="4" w:space="0" w:color="auto"/>
              <w:right w:val="nil"/>
            </w:tcBorders>
          </w:tcPr>
          <w:p w:rsidR="001E2B0E" w:rsidRPr="00441CD0" w:rsidRDefault="001E2B0E" w:rsidP="00AF49C8">
            <w:pPr>
              <w:pStyle w:val="TAC"/>
              <w:rPr>
                <w:lang w:val="fr-FR"/>
              </w:rPr>
            </w:pPr>
          </w:p>
        </w:tc>
        <w:tc>
          <w:tcPr>
            <w:tcW w:w="1104" w:type="dxa"/>
            <w:tcBorders>
              <w:top w:val="nil"/>
              <w:left w:val="nil"/>
              <w:bottom w:val="single" w:sz="4" w:space="0" w:color="auto"/>
              <w:right w:val="single" w:sz="4" w:space="0" w:color="auto"/>
            </w:tcBorders>
            <w:hideMark/>
          </w:tcPr>
          <w:p w:rsidR="001E2B0E" w:rsidRPr="00441CD0" w:rsidRDefault="001E2B0E" w:rsidP="00AF49C8">
            <w:pPr>
              <w:pStyle w:val="TAC"/>
              <w:rPr>
                <w:lang w:val="fr-FR" w:eastAsia="zh-CN"/>
              </w:rPr>
            </w:pPr>
            <w:r w:rsidRPr="00441CD0">
              <w:rPr>
                <w:lang w:val="fr-FR" w:eastAsia="zh-CN"/>
              </w:rPr>
              <w:t>7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1E2B0E" w:rsidRPr="00441CD0" w:rsidRDefault="001E2B0E" w:rsidP="00AF49C8">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E2B0E" w:rsidRPr="00441CD0" w:rsidRDefault="001E2B0E" w:rsidP="00AF49C8">
            <w:pPr>
              <w:pStyle w:val="TAC"/>
            </w:pPr>
          </w:p>
        </w:tc>
      </w:tr>
    </w:tbl>
    <w:p w:rsidR="001E2B0E" w:rsidRPr="00441CD0" w:rsidRDefault="001E2B0E" w:rsidP="001E2B0E">
      <w:pPr>
        <w:pStyle w:val="TF"/>
      </w:pPr>
      <w:r w:rsidRPr="00441CD0">
        <w:t xml:space="preserve">Figure </w:t>
      </w:r>
      <w:r w:rsidRPr="00441CD0">
        <w:rPr>
          <w:lang w:eastAsia="zh-CN"/>
        </w:rPr>
        <w:t>8.2.26-</w:t>
      </w:r>
      <w:r w:rsidRPr="00441CD0">
        <w:rPr>
          <w:lang w:eastAsia="ja-JP"/>
        </w:rPr>
        <w:t>1</w:t>
      </w:r>
      <w:r w:rsidRPr="00441CD0">
        <w:t>: Apply Action</w:t>
      </w:r>
    </w:p>
    <w:p w:rsidR="001E2B0E" w:rsidRPr="00441CD0" w:rsidRDefault="001E2B0E" w:rsidP="001E2B0E">
      <w:r w:rsidRPr="00441CD0">
        <w:t>The octet 5 shall be encoded as follows:</w:t>
      </w:r>
    </w:p>
    <w:p w:rsidR="001E2B0E" w:rsidRPr="00441CD0" w:rsidRDefault="001E2B0E" w:rsidP="001E2B0E">
      <w:pPr>
        <w:pStyle w:val="B1"/>
        <w:rPr>
          <w:noProof/>
        </w:rPr>
      </w:pPr>
      <w:r w:rsidRPr="00441CD0">
        <w:rPr>
          <w:noProof/>
        </w:rPr>
        <w:t>-</w:t>
      </w:r>
      <w:r w:rsidRPr="00441CD0">
        <w:rPr>
          <w:noProof/>
        </w:rPr>
        <w:tab/>
        <w:t>Bit 1 – DROP (</w:t>
      </w:r>
      <w:r w:rsidRPr="00441CD0">
        <w:rPr>
          <w:lang w:eastAsia="zh-CN"/>
        </w:rPr>
        <w:t>Drop)</w:t>
      </w:r>
      <w:r w:rsidRPr="00441CD0">
        <w:rPr>
          <w:noProof/>
        </w:rPr>
        <w:t>: when set to "1", this indicates a request to drop the packets.</w:t>
      </w:r>
    </w:p>
    <w:p w:rsidR="001E2B0E" w:rsidRPr="00441CD0" w:rsidRDefault="001E2B0E" w:rsidP="001E2B0E">
      <w:pPr>
        <w:pStyle w:val="B1"/>
        <w:rPr>
          <w:noProof/>
        </w:rPr>
      </w:pPr>
      <w:r w:rsidRPr="00441CD0">
        <w:rPr>
          <w:noProof/>
        </w:rPr>
        <w:t>-</w:t>
      </w:r>
      <w:r w:rsidRPr="00441CD0">
        <w:rPr>
          <w:noProof/>
        </w:rPr>
        <w:tab/>
        <w:t>Bit 2 – FORW (</w:t>
      </w:r>
      <w:r w:rsidRPr="00441CD0">
        <w:rPr>
          <w:lang w:eastAsia="zh-CN"/>
        </w:rPr>
        <w:t>Forward)</w:t>
      </w:r>
      <w:r w:rsidRPr="00441CD0">
        <w:rPr>
          <w:noProof/>
        </w:rPr>
        <w:t>: when set to "1", this indicates a request to forward the packets.</w:t>
      </w:r>
    </w:p>
    <w:p w:rsidR="001E2B0E" w:rsidRPr="00441CD0" w:rsidRDefault="001E2B0E" w:rsidP="001E2B0E">
      <w:pPr>
        <w:pStyle w:val="B1"/>
        <w:rPr>
          <w:noProof/>
        </w:rPr>
      </w:pPr>
      <w:r w:rsidRPr="00441CD0">
        <w:rPr>
          <w:noProof/>
        </w:rPr>
        <w:t>-</w:t>
      </w:r>
      <w:r w:rsidRPr="00441CD0">
        <w:rPr>
          <w:noProof/>
        </w:rPr>
        <w:tab/>
        <w:t>Bit 3 – BUFF (</w:t>
      </w:r>
      <w:r w:rsidRPr="00441CD0">
        <w:rPr>
          <w:lang w:eastAsia="zh-CN"/>
        </w:rPr>
        <w:t>Buffer)</w:t>
      </w:r>
      <w:r w:rsidRPr="00441CD0">
        <w:rPr>
          <w:noProof/>
        </w:rPr>
        <w:t>: when set to "1", this indicates a request to buffer the packets.</w:t>
      </w:r>
    </w:p>
    <w:p w:rsidR="001E2B0E" w:rsidRPr="00441CD0" w:rsidRDefault="001E2B0E" w:rsidP="001E2B0E">
      <w:pPr>
        <w:pStyle w:val="B1"/>
        <w:rPr>
          <w:noProof/>
        </w:rPr>
      </w:pPr>
      <w:r w:rsidRPr="00441CD0">
        <w:rPr>
          <w:noProof/>
        </w:rPr>
        <w:t>-</w:t>
      </w:r>
      <w:r w:rsidRPr="00441CD0">
        <w:rPr>
          <w:noProof/>
        </w:rPr>
        <w:tab/>
        <w:t>Bit 4 – NOCP (Notify the CP function</w:t>
      </w:r>
      <w:r w:rsidRPr="00441CD0">
        <w:rPr>
          <w:lang w:eastAsia="zh-CN"/>
        </w:rPr>
        <w:t>)</w:t>
      </w:r>
      <w:r w:rsidRPr="00441CD0">
        <w:rPr>
          <w:noProof/>
        </w:rPr>
        <w:t>: when set to "1", this indicates a request to notify the CP function about the arrival of a first downlink packet being buffered.</w:t>
      </w:r>
    </w:p>
    <w:p w:rsidR="001E2B0E" w:rsidRPr="00441CD0" w:rsidRDefault="001E2B0E" w:rsidP="001E2B0E">
      <w:pPr>
        <w:pStyle w:val="B1"/>
        <w:rPr>
          <w:noProof/>
        </w:rPr>
      </w:pPr>
      <w:r w:rsidRPr="00441CD0">
        <w:rPr>
          <w:noProof/>
        </w:rPr>
        <w:lastRenderedPageBreak/>
        <w:t>-</w:t>
      </w:r>
      <w:r w:rsidRPr="00441CD0">
        <w:rPr>
          <w:noProof/>
        </w:rPr>
        <w:tab/>
        <w:t>Bit 5 – DUPL (</w:t>
      </w:r>
      <w:r w:rsidRPr="00441CD0">
        <w:rPr>
          <w:lang w:eastAsia="zh-CN"/>
        </w:rPr>
        <w:t>Duplicate)</w:t>
      </w:r>
      <w:r w:rsidRPr="00441CD0">
        <w:rPr>
          <w:noProof/>
        </w:rPr>
        <w:t>: when set to "1", this indicates a request to duplicate the packets.</w:t>
      </w:r>
    </w:p>
    <w:p w:rsidR="001E2B0E" w:rsidRPr="00441CD0" w:rsidRDefault="001E2B0E" w:rsidP="001E2B0E">
      <w:pPr>
        <w:pStyle w:val="B1"/>
        <w:rPr>
          <w:noProof/>
        </w:rPr>
      </w:pPr>
      <w:r w:rsidRPr="00441CD0">
        <w:rPr>
          <w:noProof/>
        </w:rPr>
        <w:t>-</w:t>
      </w:r>
      <w:r w:rsidRPr="00441CD0">
        <w:rPr>
          <w:noProof/>
        </w:rPr>
        <w:tab/>
        <w:t>Bit 6 – IPMA (</w:t>
      </w:r>
      <w:r w:rsidRPr="00441CD0">
        <w:t>IP Multicast Accept</w:t>
      </w:r>
      <w:r w:rsidRPr="00441CD0">
        <w:rPr>
          <w:lang w:eastAsia="zh-CN"/>
        </w:rPr>
        <w:t>)</w:t>
      </w:r>
      <w:r w:rsidRPr="00441CD0">
        <w:rPr>
          <w:noProof/>
        </w:rPr>
        <w:t xml:space="preserve">: when set to "1", this indicates a request to accept UE requests to join an </w:t>
      </w:r>
      <w:r w:rsidRPr="00441CD0">
        <w:t>IP multicast group.</w:t>
      </w:r>
    </w:p>
    <w:p w:rsidR="001E2B0E" w:rsidRPr="00441CD0" w:rsidRDefault="001E2B0E" w:rsidP="001E2B0E">
      <w:pPr>
        <w:pStyle w:val="B1"/>
        <w:rPr>
          <w:noProof/>
        </w:rPr>
      </w:pPr>
      <w:r w:rsidRPr="00441CD0">
        <w:rPr>
          <w:noProof/>
        </w:rPr>
        <w:t>-</w:t>
      </w:r>
      <w:r w:rsidRPr="00441CD0">
        <w:rPr>
          <w:noProof/>
        </w:rPr>
        <w:tab/>
        <w:t>Bit 7 – IPMD (</w:t>
      </w:r>
      <w:r w:rsidRPr="00441CD0">
        <w:t>IP Multicast Deny</w:t>
      </w:r>
      <w:r w:rsidRPr="00441CD0">
        <w:rPr>
          <w:lang w:eastAsia="zh-CN"/>
        </w:rPr>
        <w:t>)</w:t>
      </w:r>
      <w:r w:rsidRPr="00441CD0">
        <w:rPr>
          <w:noProof/>
        </w:rPr>
        <w:t xml:space="preserve">: when set to "1", this indicates a request to deny UE requests to join an </w:t>
      </w:r>
      <w:r w:rsidRPr="00441CD0">
        <w:t>IP multicast group</w:t>
      </w:r>
      <w:r w:rsidRPr="00441CD0">
        <w:rPr>
          <w:noProof/>
        </w:rPr>
        <w:t>.</w:t>
      </w:r>
    </w:p>
    <w:p w:rsidR="001E2B0E" w:rsidRPr="00441CD0" w:rsidRDefault="001E2B0E" w:rsidP="001E2B0E">
      <w:pPr>
        <w:pStyle w:val="B1"/>
      </w:pPr>
      <w:r w:rsidRPr="00441CD0">
        <w:t>-</w:t>
      </w:r>
      <w:r w:rsidRPr="00441CD0">
        <w:tab/>
        <w:t xml:space="preserve">Bit </w:t>
      </w:r>
      <w:r w:rsidRPr="00441CD0">
        <w:rPr>
          <w:lang w:eastAsia="zh-CN"/>
        </w:rPr>
        <w:t>8</w:t>
      </w:r>
      <w:r w:rsidRPr="00441CD0">
        <w:t xml:space="preserve"> – DFRT </w:t>
      </w:r>
      <w:r w:rsidRPr="00441CD0">
        <w:rPr>
          <w:noProof/>
        </w:rPr>
        <w:t>(</w:t>
      </w:r>
      <w:r w:rsidRPr="00441CD0">
        <w:rPr>
          <w:lang w:eastAsia="zh-CN"/>
        </w:rPr>
        <w:t>Duplicate for Redundant Transmission)</w:t>
      </w:r>
      <w:r w:rsidRPr="00441CD0">
        <w:rPr>
          <w:noProof/>
        </w:rPr>
        <w:t>: when set to "1", this indicates a request to duplicate the packets for redundant transmission (see clause 5.24.2)</w:t>
      </w:r>
      <w:r w:rsidRPr="00441CD0">
        <w:t>.</w:t>
      </w:r>
    </w:p>
    <w:p w:rsidR="001E2B0E" w:rsidRPr="00441CD0" w:rsidRDefault="001E2B0E" w:rsidP="001E2B0E">
      <w:r w:rsidRPr="00441CD0">
        <w:t>The octet 6 shall be encoded as follows:</w:t>
      </w:r>
    </w:p>
    <w:p w:rsidR="001E2B0E" w:rsidRDefault="001E2B0E" w:rsidP="001E2B0E">
      <w:pPr>
        <w:pStyle w:val="B1"/>
        <w:rPr>
          <w:ins w:id="77" w:author="Huawei" w:date="2020-03-27T12:32:00Z"/>
          <w:noProof/>
        </w:rPr>
      </w:pPr>
      <w:r w:rsidRPr="00441CD0">
        <w:rPr>
          <w:noProof/>
        </w:rPr>
        <w:t>-</w:t>
      </w:r>
      <w:r w:rsidRPr="00441CD0">
        <w:rPr>
          <w:noProof/>
        </w:rPr>
        <w:tab/>
        <w:t>Bit 1 – EDRT (</w:t>
      </w:r>
      <w:r w:rsidRPr="00441CD0">
        <w:rPr>
          <w:lang w:eastAsia="x-none"/>
        </w:rPr>
        <w:t>Eliminate Duplicate Packets for Redundant Transmission</w:t>
      </w:r>
      <w:r w:rsidRPr="00441CD0">
        <w:rPr>
          <w:lang w:eastAsia="zh-CN"/>
        </w:rPr>
        <w:t>)</w:t>
      </w:r>
      <w:r w:rsidRPr="00441CD0">
        <w:rPr>
          <w:noProof/>
        </w:rPr>
        <w:t>: when set to "1", this indicates a request to eliminate duplicate packets used for redundant transmission (see clause</w:t>
      </w:r>
      <w:r>
        <w:rPr>
          <w:noProof/>
        </w:rPr>
        <w:t> </w:t>
      </w:r>
      <w:r w:rsidRPr="00441CD0">
        <w:rPr>
          <w:noProof/>
        </w:rPr>
        <w:t>5.24.2).</w:t>
      </w:r>
    </w:p>
    <w:p w:rsidR="001E2B0E" w:rsidRPr="00441CD0" w:rsidRDefault="001E2B0E" w:rsidP="001E2B0E">
      <w:pPr>
        <w:pStyle w:val="B1"/>
        <w:rPr>
          <w:noProof/>
        </w:rPr>
      </w:pPr>
      <w:ins w:id="78" w:author="Huawei" w:date="2020-03-27T12:33:00Z">
        <w:r>
          <w:rPr>
            <w:noProof/>
          </w:rPr>
          <w:t>-</w:t>
        </w:r>
        <w:r>
          <w:rPr>
            <w:noProof/>
          </w:rPr>
          <w:tab/>
          <w:t>Bit 2</w:t>
        </w:r>
        <w:r w:rsidRPr="00441CD0">
          <w:rPr>
            <w:noProof/>
          </w:rPr>
          <w:t xml:space="preserve"> – </w:t>
        </w:r>
        <w:r>
          <w:rPr>
            <w:noProof/>
          </w:rPr>
          <w:t>DDPN</w:t>
        </w:r>
        <w:r w:rsidRPr="00441CD0">
          <w:rPr>
            <w:noProof/>
          </w:rPr>
          <w:t xml:space="preserve"> (</w:t>
        </w:r>
        <w:r>
          <w:rPr>
            <w:noProof/>
          </w:rPr>
          <w:t>Discarded Downlink Packet Notification</w:t>
        </w:r>
        <w:r w:rsidRPr="00441CD0">
          <w:rPr>
            <w:lang w:eastAsia="zh-CN"/>
          </w:rPr>
          <w:t>)</w:t>
        </w:r>
        <w:r w:rsidRPr="00441CD0">
          <w:rPr>
            <w:noProof/>
          </w:rPr>
          <w:t xml:space="preserve">: when set to "1", this indicates a request to notify the CP function about the </w:t>
        </w:r>
      </w:ins>
      <w:ins w:id="79" w:author="Huawei" w:date="2020-03-27T12:34:00Z">
        <w:r>
          <w:rPr>
            <w:lang w:val="en-US"/>
          </w:rPr>
          <w:t>first discarded DL packet</w:t>
        </w:r>
        <w:r w:rsidRPr="00441CD0">
          <w:rPr>
            <w:noProof/>
          </w:rPr>
          <w:t xml:space="preserve"> </w:t>
        </w:r>
      </w:ins>
      <w:ins w:id="80" w:author="Huawei" w:date="2020-03-27T12:36:00Z">
        <w:r>
          <w:rPr>
            <w:noProof/>
          </w:rPr>
          <w:t xml:space="preserve">if the </w:t>
        </w:r>
      </w:ins>
      <w:ins w:id="81" w:author="Huawei" w:date="2020-03-28T11:56:00Z">
        <w:r w:rsidR="0049667F" w:rsidRPr="00441CD0">
          <w:t>DL Buffering Duration</w:t>
        </w:r>
      </w:ins>
      <w:ins w:id="82" w:author="Huawei" w:date="2020-03-27T12:36:00Z">
        <w:r>
          <w:rPr>
            <w:szCs w:val="22"/>
          </w:rPr>
          <w:t xml:space="preserve"> or </w:t>
        </w:r>
      </w:ins>
      <w:ins w:id="83" w:author="Huawei" w:date="2020-03-28T11:56:00Z">
        <w:r w:rsidR="0049667F" w:rsidRPr="00441CD0">
          <w:t>DL Buffering Suggested Packet Count</w:t>
        </w:r>
      </w:ins>
      <w:ins w:id="84" w:author="Huawei" w:date="2020-03-27T12:36:00Z">
        <w:r>
          <w:rPr>
            <w:szCs w:val="22"/>
          </w:rPr>
          <w:t xml:space="preserve"> is exceeded</w:t>
        </w:r>
      </w:ins>
      <w:ins w:id="85" w:author="Huawei" w:date="2020-03-27T12:33:00Z">
        <w:r w:rsidRPr="00441CD0">
          <w:rPr>
            <w:noProof/>
          </w:rPr>
          <w:t>.</w:t>
        </w:r>
      </w:ins>
    </w:p>
    <w:p w:rsidR="001E2B0E" w:rsidRPr="00441CD0" w:rsidRDefault="001E2B0E" w:rsidP="001E2B0E">
      <w:pPr>
        <w:pStyle w:val="B1"/>
        <w:rPr>
          <w:lang w:eastAsia="zh-CN"/>
        </w:rPr>
      </w:pPr>
      <w:r w:rsidRPr="00441CD0">
        <w:rPr>
          <w:noProof/>
        </w:rPr>
        <w:t>-</w:t>
      </w:r>
      <w:r w:rsidRPr="00441CD0">
        <w:rPr>
          <w:noProof/>
        </w:rPr>
        <w:tab/>
        <w:t xml:space="preserve">Bit </w:t>
      </w:r>
      <w:del w:id="86" w:author="Huawei" w:date="2020-03-27T12:37:00Z">
        <w:r w:rsidRPr="00441CD0" w:rsidDel="00152354">
          <w:rPr>
            <w:noProof/>
          </w:rPr>
          <w:delText xml:space="preserve">2 </w:delText>
        </w:r>
      </w:del>
      <w:ins w:id="87" w:author="Huawei" w:date="2020-03-27T12:37:00Z">
        <w:r w:rsidR="00152354" w:rsidRPr="00152354">
          <w:rPr>
            <w:noProof/>
            <w:highlight w:val="yellow"/>
          </w:rPr>
          <w:t>x</w:t>
        </w:r>
        <w:r w:rsidR="00152354" w:rsidRPr="00441CD0">
          <w:rPr>
            <w:noProof/>
          </w:rPr>
          <w:t xml:space="preserve"> </w:t>
        </w:r>
      </w:ins>
      <w:r w:rsidRPr="00441CD0">
        <w:rPr>
          <w:rFonts w:hint="eastAsia"/>
          <w:noProof/>
          <w:lang w:eastAsia="zh-CN"/>
        </w:rPr>
        <w:t>t</w:t>
      </w:r>
      <w:r w:rsidRPr="00441CD0">
        <w:rPr>
          <w:noProof/>
          <w:lang w:eastAsia="zh-CN"/>
        </w:rPr>
        <w:t>o 8</w:t>
      </w:r>
      <w:r w:rsidRPr="00441CD0">
        <w:rPr>
          <w:noProof/>
        </w:rPr>
        <w:t xml:space="preserve"> – Spare, for future use and seto to "</w:t>
      </w:r>
      <w:r w:rsidRPr="00441CD0">
        <w:rPr>
          <w:lang w:val="en-US"/>
        </w:rPr>
        <w:t>0</w:t>
      </w:r>
      <w:r w:rsidRPr="00441CD0">
        <w:rPr>
          <w:noProof/>
        </w:rPr>
        <w:t>".</w:t>
      </w:r>
    </w:p>
    <w:p w:rsidR="001E2B0E" w:rsidRPr="00441CD0" w:rsidRDefault="001E2B0E" w:rsidP="001E2B0E">
      <w:pPr>
        <w:rPr>
          <w:lang w:val="en-US"/>
        </w:rPr>
      </w:pPr>
      <w:r w:rsidRPr="00441CD0">
        <w:rPr>
          <w:lang w:val="en-US"/>
        </w:rPr>
        <w:t xml:space="preserve">One and only one of the DROP, FORW, BUFF, IPMA and IPMD flags shall be set to </w:t>
      </w:r>
      <w:r w:rsidRPr="00441CD0">
        <w:rPr>
          <w:noProof/>
        </w:rPr>
        <w:t>"</w:t>
      </w:r>
      <w:r w:rsidRPr="00441CD0">
        <w:rPr>
          <w:lang w:val="en-US"/>
        </w:rPr>
        <w:t>1</w:t>
      </w:r>
      <w:r w:rsidRPr="00441CD0">
        <w:rPr>
          <w:noProof/>
        </w:rPr>
        <w:t>"</w:t>
      </w:r>
      <w:r w:rsidRPr="00441CD0">
        <w:rPr>
          <w:lang w:val="en-US"/>
        </w:rPr>
        <w:t>.</w:t>
      </w:r>
    </w:p>
    <w:p w:rsidR="001E2B0E" w:rsidRPr="00441CD0" w:rsidRDefault="001E2B0E" w:rsidP="001E2B0E">
      <w:pPr>
        <w:rPr>
          <w:lang w:val="en-US"/>
        </w:rPr>
      </w:pPr>
      <w:r w:rsidRPr="00441CD0">
        <w:rPr>
          <w:lang w:val="en-US"/>
        </w:rPr>
        <w:t xml:space="preserve">The NOCP flag </w:t>
      </w:r>
      <w:ins w:id="88" w:author="Huawei" w:date="2020-03-27T12:38:00Z">
        <w:r w:rsidR="00152354">
          <w:rPr>
            <w:lang w:val="en-US"/>
          </w:rPr>
          <w:t xml:space="preserve">and DDPN flag </w:t>
        </w:r>
      </w:ins>
      <w:r w:rsidRPr="00441CD0">
        <w:rPr>
          <w:lang w:val="en-US"/>
        </w:rPr>
        <w:t>may only be set if the BUFF flag is set.</w:t>
      </w:r>
    </w:p>
    <w:p w:rsidR="001E2B0E" w:rsidRPr="00441CD0" w:rsidRDefault="001E2B0E" w:rsidP="001E2B0E">
      <w:pPr>
        <w:rPr>
          <w:lang w:val="en-US"/>
        </w:rPr>
      </w:pPr>
      <w:r w:rsidRPr="00441CD0">
        <w:rPr>
          <w:lang w:val="en-US"/>
        </w:rPr>
        <w:t>The DUPL flag may be set with any of the DROP, FORW, BUFF and NOCP flags.</w:t>
      </w:r>
    </w:p>
    <w:p w:rsidR="001E2B0E" w:rsidRPr="00441CD0" w:rsidRDefault="001E2B0E" w:rsidP="001E2B0E">
      <w:pPr>
        <w:rPr>
          <w:lang w:val="en-US"/>
        </w:rPr>
      </w:pPr>
      <w:r w:rsidRPr="00441CD0">
        <w:rPr>
          <w:lang w:val="en-US"/>
        </w:rPr>
        <w:t>The DFRN flag may only be set if the FORW flag is set.</w:t>
      </w:r>
    </w:p>
    <w:p w:rsidR="001E2B0E" w:rsidRDefault="001E2B0E" w:rsidP="001E2B0E">
      <w:pPr>
        <w:rPr>
          <w:lang w:val="en-US"/>
        </w:rPr>
      </w:pPr>
      <w:r w:rsidRPr="00441CD0">
        <w:rPr>
          <w:lang w:val="en-US"/>
        </w:rPr>
        <w:t>The EDRT flag may be set if the FORW flag is set.</w:t>
      </w:r>
    </w:p>
    <w:p w:rsidR="000E0787" w:rsidRDefault="000E0787" w:rsidP="001E2B0E">
      <w:pPr>
        <w:rPr>
          <w:lang w:val="en-US"/>
        </w:rPr>
      </w:pPr>
    </w:p>
    <w:p w:rsidR="000E0787" w:rsidRPr="009854A4" w:rsidRDefault="000E0787" w:rsidP="000E07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E0787" w:rsidRDefault="000E0787" w:rsidP="001E2B0E">
      <w:pPr>
        <w:rPr>
          <w:lang w:val="en-US"/>
        </w:rPr>
      </w:pPr>
    </w:p>
    <w:p w:rsidR="000E0787" w:rsidRPr="00441CD0" w:rsidRDefault="000E0787" w:rsidP="000E0787">
      <w:pPr>
        <w:pStyle w:val="3"/>
        <w:rPr>
          <w:ins w:id="89" w:author="Huawei" w:date="2020-04-08T15:41:00Z"/>
        </w:rPr>
      </w:pPr>
      <w:ins w:id="90" w:author="Huawei" w:date="2020-04-08T15:41:00Z">
        <w:r w:rsidRPr="00441CD0">
          <w:t>8.</w:t>
        </w:r>
        <w:r w:rsidRPr="00441CD0">
          <w:rPr>
            <w:lang w:val="en-US"/>
          </w:rPr>
          <w:t>2</w:t>
        </w:r>
        <w:proofErr w:type="gramStart"/>
        <w:r w:rsidRPr="00441CD0">
          <w:rPr>
            <w:lang w:val="en-US"/>
          </w:rPr>
          <w:t>.</w:t>
        </w:r>
        <w:r w:rsidRPr="00791754">
          <w:rPr>
            <w:highlight w:val="yellow"/>
            <w:lang w:val="en-US"/>
          </w:rPr>
          <w:t>a</w:t>
        </w:r>
        <w:proofErr w:type="gramEnd"/>
        <w:r w:rsidRPr="00441CD0">
          <w:tab/>
        </w:r>
        <w:r>
          <w:t>Data Status</w:t>
        </w:r>
      </w:ins>
    </w:p>
    <w:p w:rsidR="000E0787" w:rsidRPr="00441CD0" w:rsidRDefault="000E0787" w:rsidP="000E0787">
      <w:pPr>
        <w:rPr>
          <w:ins w:id="91" w:author="Huawei" w:date="2020-04-08T15:41:00Z"/>
          <w:lang w:eastAsia="ja-JP"/>
        </w:rPr>
      </w:pPr>
      <w:ins w:id="92" w:author="Huawei" w:date="2020-04-08T15:41:00Z">
        <w:r w:rsidRPr="00441CD0">
          <w:t xml:space="preserve">The </w:t>
        </w:r>
      </w:ins>
      <w:ins w:id="93" w:author="Huawei" w:date="2020-04-08T15:44:00Z">
        <w:r w:rsidR="00D62B84">
          <w:t>Data Status</w:t>
        </w:r>
      </w:ins>
      <w:ins w:id="94" w:author="Huawei" w:date="2020-04-08T15:41:00Z">
        <w:r w:rsidRPr="00441CD0">
          <w:t xml:space="preserve"> IE indicates t</w:t>
        </w:r>
        <w:r w:rsidRPr="00441CD0">
          <w:rPr>
            <w:lang w:val="en-US"/>
          </w:rPr>
          <w:t xml:space="preserve">he </w:t>
        </w:r>
      </w:ins>
      <w:ins w:id="95" w:author="Huawei" w:date="2020-04-08T15:44:00Z">
        <w:r w:rsidR="00D62B84">
          <w:rPr>
            <w:lang w:val="en-US"/>
          </w:rPr>
          <w:t>status of the data packets in</w:t>
        </w:r>
      </w:ins>
      <w:ins w:id="96" w:author="Huawei" w:date="2020-04-08T15:41:00Z">
        <w:r w:rsidRPr="00441CD0">
          <w:rPr>
            <w:lang w:val="en-US"/>
          </w:rPr>
          <w:t xml:space="preserve"> the UP function</w:t>
        </w:r>
        <w:r w:rsidRPr="00441CD0">
          <w:t>. It</w:t>
        </w:r>
        <w:r w:rsidRPr="00441CD0">
          <w:rPr>
            <w:lang w:eastAsia="ja-JP"/>
          </w:rPr>
          <w:t xml:space="preserv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97" w:author="Huawei" w:date="2020-04-08T15:52:00Z">
        <w:r w:rsidR="00632314" w:rsidRPr="00791754">
          <w:rPr>
            <w:highlight w:val="yellow"/>
            <w:lang w:eastAsia="zh-CN"/>
          </w:rPr>
          <w:t>a</w:t>
        </w:r>
      </w:ins>
      <w:ins w:id="98" w:author="Huawei" w:date="2020-04-08T15:41:00Z">
        <w:r w:rsidRPr="00441CD0">
          <w:rPr>
            <w:lang w:eastAsia="zh-CN"/>
          </w:rPr>
          <w:t>-1</w:t>
        </w:r>
        <w:r w:rsidRPr="00441CD0">
          <w:rPr>
            <w:lang w:eastAsia="ja-JP"/>
          </w:rPr>
          <w:t>.</w:t>
        </w:r>
      </w:ins>
    </w:p>
    <w:p w:rsidR="000E0787" w:rsidRPr="00441CD0" w:rsidRDefault="000E0787" w:rsidP="000E0787">
      <w:pPr>
        <w:pStyle w:val="TH"/>
        <w:rPr>
          <w:ins w:id="99" w:author="Huawei" w:date="2020-04-08T15:41: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0E0787" w:rsidRPr="00441CD0" w:rsidTr="00AF49C8">
        <w:trPr>
          <w:jc w:val="center"/>
          <w:ins w:id="100" w:author="Huawei" w:date="2020-04-08T15:41:00Z"/>
        </w:trPr>
        <w:tc>
          <w:tcPr>
            <w:tcW w:w="151" w:type="dxa"/>
            <w:tcBorders>
              <w:top w:val="single" w:sz="6" w:space="0" w:color="auto"/>
              <w:left w:val="single" w:sz="6" w:space="0" w:color="auto"/>
              <w:bottom w:val="nil"/>
              <w:right w:val="nil"/>
            </w:tcBorders>
          </w:tcPr>
          <w:p w:rsidR="000E0787" w:rsidRPr="00441CD0" w:rsidRDefault="000E0787" w:rsidP="00AF49C8">
            <w:pPr>
              <w:pStyle w:val="TAC"/>
              <w:rPr>
                <w:ins w:id="101" w:author="Huawei" w:date="2020-04-08T15:41:00Z"/>
                <w:lang w:val="fr-FR"/>
              </w:rPr>
            </w:pPr>
          </w:p>
        </w:tc>
        <w:tc>
          <w:tcPr>
            <w:tcW w:w="1104" w:type="dxa"/>
            <w:tcBorders>
              <w:top w:val="single" w:sz="6" w:space="0" w:color="auto"/>
              <w:left w:val="nil"/>
              <w:bottom w:val="nil"/>
              <w:right w:val="nil"/>
            </w:tcBorders>
          </w:tcPr>
          <w:p w:rsidR="000E0787" w:rsidRPr="00441CD0" w:rsidRDefault="000E0787" w:rsidP="00AF49C8">
            <w:pPr>
              <w:pStyle w:val="TAH"/>
              <w:rPr>
                <w:ins w:id="102" w:author="Huawei" w:date="2020-04-08T15:41:00Z"/>
                <w:lang w:val="fr-FR"/>
              </w:rPr>
            </w:pPr>
          </w:p>
        </w:tc>
        <w:tc>
          <w:tcPr>
            <w:tcW w:w="4711" w:type="dxa"/>
            <w:gridSpan w:val="8"/>
            <w:tcBorders>
              <w:top w:val="single" w:sz="6" w:space="0" w:color="auto"/>
              <w:left w:val="nil"/>
              <w:bottom w:val="nil"/>
              <w:right w:val="nil"/>
            </w:tcBorders>
            <w:hideMark/>
          </w:tcPr>
          <w:p w:rsidR="000E0787" w:rsidRPr="00441CD0" w:rsidRDefault="000E0787" w:rsidP="00AF49C8">
            <w:pPr>
              <w:pStyle w:val="TAH"/>
              <w:rPr>
                <w:ins w:id="103" w:author="Huawei" w:date="2020-04-08T15:41:00Z"/>
                <w:lang w:val="fr-FR"/>
              </w:rPr>
            </w:pPr>
            <w:ins w:id="104" w:author="Huawei" w:date="2020-04-08T15:41:00Z">
              <w:r w:rsidRPr="00441CD0">
                <w:rPr>
                  <w:lang w:val="fr-FR"/>
                </w:rPr>
                <w:t>Bits</w:t>
              </w:r>
            </w:ins>
          </w:p>
        </w:tc>
        <w:tc>
          <w:tcPr>
            <w:tcW w:w="588" w:type="dxa"/>
            <w:tcBorders>
              <w:top w:val="single" w:sz="6" w:space="0" w:color="auto"/>
              <w:left w:val="nil"/>
              <w:bottom w:val="nil"/>
              <w:right w:val="single" w:sz="6" w:space="0" w:color="auto"/>
            </w:tcBorders>
          </w:tcPr>
          <w:p w:rsidR="000E0787" w:rsidRPr="00441CD0" w:rsidRDefault="000E0787" w:rsidP="00AF49C8">
            <w:pPr>
              <w:pStyle w:val="TAC"/>
              <w:rPr>
                <w:ins w:id="105" w:author="Huawei" w:date="2020-04-08T15:41:00Z"/>
                <w:lang w:val="fr-FR"/>
              </w:rPr>
            </w:pPr>
          </w:p>
        </w:tc>
      </w:tr>
      <w:tr w:rsidR="000E0787" w:rsidRPr="00441CD0" w:rsidTr="00AF49C8">
        <w:trPr>
          <w:jc w:val="center"/>
          <w:ins w:id="106" w:author="Huawei" w:date="2020-04-08T15:41:00Z"/>
        </w:trPr>
        <w:tc>
          <w:tcPr>
            <w:tcW w:w="151" w:type="dxa"/>
            <w:tcBorders>
              <w:top w:val="nil"/>
              <w:left w:val="single" w:sz="6" w:space="0" w:color="auto"/>
              <w:bottom w:val="nil"/>
              <w:right w:val="nil"/>
            </w:tcBorders>
          </w:tcPr>
          <w:p w:rsidR="000E0787" w:rsidRPr="00441CD0" w:rsidRDefault="000E0787" w:rsidP="00AF49C8">
            <w:pPr>
              <w:pStyle w:val="TAC"/>
              <w:rPr>
                <w:ins w:id="107" w:author="Huawei" w:date="2020-04-08T15:41:00Z"/>
                <w:lang w:val="fr-FR"/>
              </w:rPr>
            </w:pPr>
          </w:p>
        </w:tc>
        <w:tc>
          <w:tcPr>
            <w:tcW w:w="1104" w:type="dxa"/>
            <w:tcBorders>
              <w:top w:val="nil"/>
              <w:left w:val="nil"/>
              <w:bottom w:val="nil"/>
              <w:right w:val="nil"/>
            </w:tcBorders>
            <w:hideMark/>
          </w:tcPr>
          <w:p w:rsidR="000E0787" w:rsidRPr="00441CD0" w:rsidRDefault="000E0787" w:rsidP="00AF49C8">
            <w:pPr>
              <w:pStyle w:val="TAH"/>
              <w:rPr>
                <w:ins w:id="108" w:author="Huawei" w:date="2020-04-08T15:41:00Z"/>
                <w:lang w:val="fr-FR"/>
              </w:rPr>
            </w:pPr>
            <w:ins w:id="109" w:author="Huawei" w:date="2020-04-08T15:41:00Z">
              <w:r w:rsidRPr="00441CD0">
                <w:rPr>
                  <w:lang w:val="fr-FR"/>
                </w:rPr>
                <w:t>Octets</w:t>
              </w:r>
            </w:ins>
          </w:p>
        </w:tc>
        <w:tc>
          <w:tcPr>
            <w:tcW w:w="588" w:type="dxa"/>
            <w:tcBorders>
              <w:top w:val="nil"/>
              <w:left w:val="nil"/>
              <w:bottom w:val="single" w:sz="4" w:space="0" w:color="auto"/>
              <w:right w:val="nil"/>
            </w:tcBorders>
            <w:hideMark/>
          </w:tcPr>
          <w:p w:rsidR="000E0787" w:rsidRPr="00441CD0" w:rsidRDefault="000E0787" w:rsidP="00AF49C8">
            <w:pPr>
              <w:pStyle w:val="TAH"/>
              <w:rPr>
                <w:ins w:id="110" w:author="Huawei" w:date="2020-04-08T15:41:00Z"/>
                <w:lang w:val="fr-FR"/>
              </w:rPr>
            </w:pPr>
            <w:ins w:id="111" w:author="Huawei" w:date="2020-04-08T15:41:00Z">
              <w:r w:rsidRPr="00441CD0">
                <w:rPr>
                  <w:lang w:val="fr-FR"/>
                </w:rPr>
                <w:t>8</w:t>
              </w:r>
            </w:ins>
          </w:p>
        </w:tc>
        <w:tc>
          <w:tcPr>
            <w:tcW w:w="589" w:type="dxa"/>
            <w:tcBorders>
              <w:top w:val="nil"/>
              <w:left w:val="nil"/>
              <w:bottom w:val="single" w:sz="4" w:space="0" w:color="auto"/>
              <w:right w:val="nil"/>
            </w:tcBorders>
            <w:hideMark/>
          </w:tcPr>
          <w:p w:rsidR="000E0787" w:rsidRPr="00441CD0" w:rsidRDefault="000E0787" w:rsidP="00AF49C8">
            <w:pPr>
              <w:pStyle w:val="TAH"/>
              <w:rPr>
                <w:ins w:id="112" w:author="Huawei" w:date="2020-04-08T15:41:00Z"/>
                <w:lang w:val="fr-FR"/>
              </w:rPr>
            </w:pPr>
            <w:ins w:id="113" w:author="Huawei" w:date="2020-04-08T15:41:00Z">
              <w:r w:rsidRPr="00441CD0">
                <w:rPr>
                  <w:lang w:val="fr-FR"/>
                </w:rPr>
                <w:t>7</w:t>
              </w:r>
            </w:ins>
          </w:p>
        </w:tc>
        <w:tc>
          <w:tcPr>
            <w:tcW w:w="589" w:type="dxa"/>
            <w:tcBorders>
              <w:top w:val="nil"/>
              <w:left w:val="nil"/>
              <w:bottom w:val="single" w:sz="4" w:space="0" w:color="auto"/>
              <w:right w:val="nil"/>
            </w:tcBorders>
            <w:hideMark/>
          </w:tcPr>
          <w:p w:rsidR="000E0787" w:rsidRPr="00441CD0" w:rsidRDefault="000E0787" w:rsidP="00AF49C8">
            <w:pPr>
              <w:pStyle w:val="TAH"/>
              <w:rPr>
                <w:ins w:id="114" w:author="Huawei" w:date="2020-04-08T15:41:00Z"/>
                <w:lang w:val="fr-FR"/>
              </w:rPr>
            </w:pPr>
            <w:ins w:id="115" w:author="Huawei" w:date="2020-04-08T15:41:00Z">
              <w:r w:rsidRPr="00441CD0">
                <w:rPr>
                  <w:lang w:val="fr-FR"/>
                </w:rPr>
                <w:t>6</w:t>
              </w:r>
            </w:ins>
          </w:p>
        </w:tc>
        <w:tc>
          <w:tcPr>
            <w:tcW w:w="589" w:type="dxa"/>
            <w:tcBorders>
              <w:top w:val="nil"/>
              <w:left w:val="nil"/>
              <w:bottom w:val="single" w:sz="4" w:space="0" w:color="auto"/>
              <w:right w:val="nil"/>
            </w:tcBorders>
            <w:hideMark/>
          </w:tcPr>
          <w:p w:rsidR="000E0787" w:rsidRPr="00441CD0" w:rsidRDefault="000E0787" w:rsidP="00AF49C8">
            <w:pPr>
              <w:pStyle w:val="TAH"/>
              <w:rPr>
                <w:ins w:id="116" w:author="Huawei" w:date="2020-04-08T15:41:00Z"/>
                <w:lang w:val="fr-FR"/>
              </w:rPr>
            </w:pPr>
            <w:ins w:id="117" w:author="Huawei" w:date="2020-04-08T15:41:00Z">
              <w:r w:rsidRPr="00441CD0">
                <w:rPr>
                  <w:lang w:val="fr-FR"/>
                </w:rPr>
                <w:t>5</w:t>
              </w:r>
            </w:ins>
          </w:p>
        </w:tc>
        <w:tc>
          <w:tcPr>
            <w:tcW w:w="589" w:type="dxa"/>
            <w:tcBorders>
              <w:top w:val="nil"/>
              <w:left w:val="nil"/>
              <w:bottom w:val="single" w:sz="4" w:space="0" w:color="auto"/>
              <w:right w:val="nil"/>
            </w:tcBorders>
            <w:hideMark/>
          </w:tcPr>
          <w:p w:rsidR="000E0787" w:rsidRPr="00441CD0" w:rsidRDefault="000E0787" w:rsidP="00AF49C8">
            <w:pPr>
              <w:pStyle w:val="TAH"/>
              <w:rPr>
                <w:ins w:id="118" w:author="Huawei" w:date="2020-04-08T15:41:00Z"/>
                <w:lang w:val="fr-FR"/>
              </w:rPr>
            </w:pPr>
            <w:ins w:id="119" w:author="Huawei" w:date="2020-04-08T15:41:00Z">
              <w:r w:rsidRPr="00441CD0">
                <w:rPr>
                  <w:lang w:val="fr-FR"/>
                </w:rPr>
                <w:t>4</w:t>
              </w:r>
            </w:ins>
          </w:p>
        </w:tc>
        <w:tc>
          <w:tcPr>
            <w:tcW w:w="589" w:type="dxa"/>
            <w:tcBorders>
              <w:top w:val="nil"/>
              <w:left w:val="nil"/>
              <w:bottom w:val="single" w:sz="4" w:space="0" w:color="auto"/>
              <w:right w:val="nil"/>
            </w:tcBorders>
            <w:hideMark/>
          </w:tcPr>
          <w:p w:rsidR="000E0787" w:rsidRPr="00441CD0" w:rsidRDefault="000E0787" w:rsidP="00AF49C8">
            <w:pPr>
              <w:pStyle w:val="TAH"/>
              <w:rPr>
                <w:ins w:id="120" w:author="Huawei" w:date="2020-04-08T15:41:00Z"/>
                <w:lang w:val="fr-FR"/>
              </w:rPr>
            </w:pPr>
            <w:ins w:id="121" w:author="Huawei" w:date="2020-04-08T15:41:00Z">
              <w:r w:rsidRPr="00441CD0">
                <w:rPr>
                  <w:lang w:val="fr-FR"/>
                </w:rPr>
                <w:t>3</w:t>
              </w:r>
            </w:ins>
          </w:p>
        </w:tc>
        <w:tc>
          <w:tcPr>
            <w:tcW w:w="589" w:type="dxa"/>
            <w:tcBorders>
              <w:top w:val="nil"/>
              <w:left w:val="nil"/>
              <w:bottom w:val="single" w:sz="4" w:space="0" w:color="auto"/>
              <w:right w:val="nil"/>
            </w:tcBorders>
            <w:hideMark/>
          </w:tcPr>
          <w:p w:rsidR="000E0787" w:rsidRPr="00441CD0" w:rsidRDefault="000E0787" w:rsidP="00AF49C8">
            <w:pPr>
              <w:pStyle w:val="TAH"/>
              <w:rPr>
                <w:ins w:id="122" w:author="Huawei" w:date="2020-04-08T15:41:00Z"/>
                <w:lang w:val="fr-FR"/>
              </w:rPr>
            </w:pPr>
            <w:ins w:id="123" w:author="Huawei" w:date="2020-04-08T15:41:00Z">
              <w:r w:rsidRPr="00441CD0">
                <w:rPr>
                  <w:lang w:val="fr-FR"/>
                </w:rPr>
                <w:t>2</w:t>
              </w:r>
            </w:ins>
          </w:p>
        </w:tc>
        <w:tc>
          <w:tcPr>
            <w:tcW w:w="589" w:type="dxa"/>
            <w:tcBorders>
              <w:top w:val="nil"/>
              <w:left w:val="nil"/>
              <w:bottom w:val="single" w:sz="4" w:space="0" w:color="auto"/>
              <w:right w:val="nil"/>
            </w:tcBorders>
            <w:hideMark/>
          </w:tcPr>
          <w:p w:rsidR="000E0787" w:rsidRPr="00441CD0" w:rsidRDefault="000E0787" w:rsidP="00AF49C8">
            <w:pPr>
              <w:pStyle w:val="TAH"/>
              <w:rPr>
                <w:ins w:id="124" w:author="Huawei" w:date="2020-04-08T15:41:00Z"/>
                <w:lang w:val="fr-FR"/>
              </w:rPr>
            </w:pPr>
            <w:ins w:id="125" w:author="Huawei" w:date="2020-04-08T15:41:00Z">
              <w:r w:rsidRPr="00441CD0">
                <w:rPr>
                  <w:lang w:val="fr-FR"/>
                </w:rPr>
                <w:t>1</w:t>
              </w:r>
            </w:ins>
          </w:p>
        </w:tc>
        <w:tc>
          <w:tcPr>
            <w:tcW w:w="588" w:type="dxa"/>
            <w:tcBorders>
              <w:top w:val="nil"/>
              <w:left w:val="nil"/>
              <w:bottom w:val="nil"/>
              <w:right w:val="single" w:sz="6" w:space="0" w:color="auto"/>
            </w:tcBorders>
          </w:tcPr>
          <w:p w:rsidR="000E0787" w:rsidRPr="00441CD0" w:rsidRDefault="000E0787" w:rsidP="00AF49C8">
            <w:pPr>
              <w:pStyle w:val="TAC"/>
              <w:rPr>
                <w:ins w:id="126" w:author="Huawei" w:date="2020-04-08T15:41:00Z"/>
                <w:lang w:val="fr-FR"/>
              </w:rPr>
            </w:pPr>
          </w:p>
        </w:tc>
      </w:tr>
      <w:tr w:rsidR="000E0787" w:rsidRPr="00441CD0" w:rsidTr="00AF49C8">
        <w:trPr>
          <w:jc w:val="center"/>
          <w:ins w:id="127" w:author="Huawei" w:date="2020-04-08T15:41:00Z"/>
        </w:trPr>
        <w:tc>
          <w:tcPr>
            <w:tcW w:w="151" w:type="dxa"/>
            <w:tcBorders>
              <w:top w:val="nil"/>
              <w:left w:val="single" w:sz="6" w:space="0" w:color="auto"/>
              <w:bottom w:val="nil"/>
              <w:right w:val="nil"/>
            </w:tcBorders>
          </w:tcPr>
          <w:p w:rsidR="000E0787" w:rsidRPr="00441CD0" w:rsidRDefault="000E0787" w:rsidP="00AF49C8">
            <w:pPr>
              <w:pStyle w:val="TAC"/>
              <w:rPr>
                <w:ins w:id="128" w:author="Huawei" w:date="2020-04-08T15:41:00Z"/>
                <w:lang w:val="fr-FR"/>
              </w:rPr>
            </w:pPr>
          </w:p>
        </w:tc>
        <w:tc>
          <w:tcPr>
            <w:tcW w:w="1104" w:type="dxa"/>
            <w:tcBorders>
              <w:top w:val="nil"/>
              <w:left w:val="nil"/>
              <w:bottom w:val="nil"/>
              <w:right w:val="single" w:sz="4" w:space="0" w:color="auto"/>
            </w:tcBorders>
            <w:hideMark/>
          </w:tcPr>
          <w:p w:rsidR="000E0787" w:rsidRPr="00441CD0" w:rsidRDefault="000E0787" w:rsidP="00AF49C8">
            <w:pPr>
              <w:pStyle w:val="TAC"/>
              <w:rPr>
                <w:ins w:id="129" w:author="Huawei" w:date="2020-04-08T15:41:00Z"/>
                <w:lang w:val="fr-FR"/>
              </w:rPr>
            </w:pPr>
            <w:ins w:id="130" w:author="Huawei" w:date="2020-04-08T15:41: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0E0787" w:rsidRPr="00441CD0" w:rsidRDefault="000E0787" w:rsidP="000E0787">
            <w:pPr>
              <w:pStyle w:val="TAC"/>
              <w:rPr>
                <w:ins w:id="131" w:author="Huawei" w:date="2020-04-08T15:41:00Z"/>
                <w:lang w:val="fr-FR"/>
              </w:rPr>
            </w:pPr>
            <w:ins w:id="132" w:author="Huawei" w:date="2020-04-08T15:41:00Z">
              <w:r w:rsidRPr="00441CD0">
                <w:rPr>
                  <w:lang w:val="fr-FR"/>
                </w:rPr>
                <w:t xml:space="preserve">Type = </w:t>
              </w:r>
              <w:r w:rsidRPr="00ED0720">
                <w:rPr>
                  <w:highlight w:val="yellow"/>
                  <w:lang w:val="fr-FR"/>
                </w:rPr>
                <w:t>x</w:t>
              </w:r>
              <w:r w:rsidRPr="00441CD0">
                <w:rPr>
                  <w:lang w:val="fr-FR"/>
                </w:rPr>
                <w:t xml:space="preserve"> (decimal)</w:t>
              </w:r>
            </w:ins>
          </w:p>
        </w:tc>
        <w:tc>
          <w:tcPr>
            <w:tcW w:w="588" w:type="dxa"/>
            <w:tcBorders>
              <w:top w:val="nil"/>
              <w:left w:val="single" w:sz="4" w:space="0" w:color="auto"/>
              <w:bottom w:val="nil"/>
              <w:right w:val="single" w:sz="6" w:space="0" w:color="auto"/>
            </w:tcBorders>
          </w:tcPr>
          <w:p w:rsidR="000E0787" w:rsidRPr="00441CD0" w:rsidRDefault="000E0787" w:rsidP="00AF49C8">
            <w:pPr>
              <w:pStyle w:val="TAC"/>
              <w:rPr>
                <w:ins w:id="133" w:author="Huawei" w:date="2020-04-08T15:41:00Z"/>
                <w:lang w:val="fr-FR"/>
              </w:rPr>
            </w:pPr>
          </w:p>
        </w:tc>
      </w:tr>
      <w:tr w:rsidR="000E0787" w:rsidRPr="00441CD0" w:rsidTr="00AF49C8">
        <w:trPr>
          <w:jc w:val="center"/>
          <w:ins w:id="134" w:author="Huawei" w:date="2020-04-08T15:41:00Z"/>
        </w:trPr>
        <w:tc>
          <w:tcPr>
            <w:tcW w:w="151" w:type="dxa"/>
            <w:tcBorders>
              <w:top w:val="nil"/>
              <w:left w:val="single" w:sz="6" w:space="0" w:color="auto"/>
              <w:bottom w:val="nil"/>
              <w:right w:val="nil"/>
            </w:tcBorders>
          </w:tcPr>
          <w:p w:rsidR="000E0787" w:rsidRPr="00441CD0" w:rsidRDefault="000E0787" w:rsidP="00AF49C8">
            <w:pPr>
              <w:pStyle w:val="TAC"/>
              <w:rPr>
                <w:ins w:id="135" w:author="Huawei" w:date="2020-04-08T15:41:00Z"/>
                <w:lang w:val="fr-FR"/>
              </w:rPr>
            </w:pPr>
          </w:p>
        </w:tc>
        <w:tc>
          <w:tcPr>
            <w:tcW w:w="1104" w:type="dxa"/>
            <w:tcBorders>
              <w:top w:val="nil"/>
              <w:left w:val="nil"/>
              <w:bottom w:val="nil"/>
              <w:right w:val="single" w:sz="4" w:space="0" w:color="auto"/>
            </w:tcBorders>
            <w:hideMark/>
          </w:tcPr>
          <w:p w:rsidR="000E0787" w:rsidRPr="00441CD0" w:rsidRDefault="000E0787" w:rsidP="00AF49C8">
            <w:pPr>
              <w:pStyle w:val="TAC"/>
              <w:rPr>
                <w:ins w:id="136" w:author="Huawei" w:date="2020-04-08T15:41:00Z"/>
                <w:lang w:val="fr-FR"/>
              </w:rPr>
            </w:pPr>
            <w:ins w:id="137" w:author="Huawei" w:date="2020-04-08T15:41: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0E0787" w:rsidRPr="00441CD0" w:rsidRDefault="000E0787" w:rsidP="00AF49C8">
            <w:pPr>
              <w:pStyle w:val="TAC"/>
              <w:rPr>
                <w:ins w:id="138" w:author="Huawei" w:date="2020-04-08T15:41:00Z"/>
                <w:lang w:val="fr-FR" w:eastAsia="zh-CN"/>
              </w:rPr>
            </w:pPr>
            <w:ins w:id="139" w:author="Huawei" w:date="2020-04-08T15:41:00Z">
              <w:r w:rsidRPr="00441CD0">
                <w:rPr>
                  <w:lang w:val="fr-FR"/>
                </w:rPr>
                <w:t>Length = n</w:t>
              </w:r>
            </w:ins>
          </w:p>
        </w:tc>
        <w:tc>
          <w:tcPr>
            <w:tcW w:w="588" w:type="dxa"/>
            <w:tcBorders>
              <w:top w:val="nil"/>
              <w:left w:val="single" w:sz="4" w:space="0" w:color="auto"/>
              <w:bottom w:val="nil"/>
              <w:right w:val="single" w:sz="6" w:space="0" w:color="auto"/>
            </w:tcBorders>
          </w:tcPr>
          <w:p w:rsidR="000E0787" w:rsidRPr="00441CD0" w:rsidRDefault="000E0787" w:rsidP="00AF49C8">
            <w:pPr>
              <w:pStyle w:val="TAC"/>
              <w:rPr>
                <w:ins w:id="140" w:author="Huawei" w:date="2020-04-08T15:41:00Z"/>
                <w:lang w:val="fr-FR"/>
              </w:rPr>
            </w:pPr>
          </w:p>
        </w:tc>
      </w:tr>
      <w:tr w:rsidR="00EF03FB" w:rsidRPr="00441CD0" w:rsidTr="00196DF2">
        <w:trPr>
          <w:jc w:val="center"/>
          <w:ins w:id="141" w:author="Huawei" w:date="2020-04-08T15:41:00Z"/>
        </w:trPr>
        <w:tc>
          <w:tcPr>
            <w:tcW w:w="151" w:type="dxa"/>
            <w:tcBorders>
              <w:top w:val="nil"/>
              <w:left w:val="single" w:sz="6" w:space="0" w:color="auto"/>
              <w:bottom w:val="nil"/>
              <w:right w:val="nil"/>
            </w:tcBorders>
          </w:tcPr>
          <w:p w:rsidR="00EF03FB" w:rsidRPr="00441CD0" w:rsidRDefault="00EF03FB" w:rsidP="00AF49C8">
            <w:pPr>
              <w:pStyle w:val="TAC"/>
              <w:rPr>
                <w:ins w:id="142" w:author="Huawei" w:date="2020-04-08T15:41:00Z"/>
                <w:lang w:val="fr-FR"/>
              </w:rPr>
            </w:pPr>
          </w:p>
        </w:tc>
        <w:tc>
          <w:tcPr>
            <w:tcW w:w="1104" w:type="dxa"/>
            <w:tcBorders>
              <w:top w:val="nil"/>
              <w:left w:val="nil"/>
              <w:bottom w:val="nil"/>
              <w:right w:val="single" w:sz="4" w:space="0" w:color="auto"/>
            </w:tcBorders>
            <w:hideMark/>
          </w:tcPr>
          <w:p w:rsidR="00EF03FB" w:rsidRPr="00441CD0" w:rsidRDefault="00EF03FB" w:rsidP="00AF49C8">
            <w:pPr>
              <w:pStyle w:val="TAC"/>
              <w:rPr>
                <w:ins w:id="143" w:author="Huawei" w:date="2020-04-08T15:41:00Z"/>
                <w:lang w:val="fr-FR"/>
              </w:rPr>
            </w:pPr>
            <w:ins w:id="144" w:author="Huawei" w:date="2020-04-08T15:41:00Z">
              <w:r w:rsidRPr="00441CD0">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rsidR="00EF03FB" w:rsidRPr="00441CD0" w:rsidRDefault="00EF03FB" w:rsidP="00AF49C8">
            <w:pPr>
              <w:pStyle w:val="TAC"/>
              <w:rPr>
                <w:ins w:id="145" w:author="Huawei" w:date="2020-04-08T15:41:00Z"/>
                <w:lang w:val="fr-FR"/>
              </w:rPr>
            </w:pPr>
            <w:ins w:id="146" w:author="Huawei" w:date="2020-04-08T15:46:00Z">
              <w:r>
                <w:rPr>
                  <w:lang w:val="fr-FR"/>
                </w:rPr>
                <w:t>Spare</w:t>
              </w:r>
            </w:ins>
          </w:p>
        </w:tc>
        <w:tc>
          <w:tcPr>
            <w:tcW w:w="589" w:type="dxa"/>
            <w:tcBorders>
              <w:top w:val="single" w:sz="4" w:space="0" w:color="auto"/>
              <w:left w:val="single" w:sz="4" w:space="0" w:color="auto"/>
              <w:bottom w:val="single" w:sz="4" w:space="0" w:color="auto"/>
              <w:right w:val="single" w:sz="4" w:space="0" w:color="auto"/>
            </w:tcBorders>
            <w:hideMark/>
          </w:tcPr>
          <w:p w:rsidR="00EF03FB" w:rsidRPr="00441CD0" w:rsidRDefault="00EF03FB" w:rsidP="00AF49C8">
            <w:pPr>
              <w:pStyle w:val="TAC"/>
              <w:rPr>
                <w:ins w:id="147" w:author="Huawei" w:date="2020-04-08T15:41:00Z"/>
                <w:lang w:val="fr-FR" w:eastAsia="zh-CN"/>
              </w:rPr>
            </w:pPr>
            <w:ins w:id="148" w:author="Huawei" w:date="2020-04-08T15:51:00Z">
              <w:r>
                <w:rPr>
                  <w:rFonts w:hint="eastAsia"/>
                  <w:lang w:val="fr-FR" w:eastAsia="zh-CN"/>
                </w:rPr>
                <w:t>B</w:t>
              </w:r>
              <w:r>
                <w:rPr>
                  <w:lang w:val="fr-FR" w:eastAsia="zh-CN"/>
                </w:rPr>
                <w:t>UFF</w:t>
              </w:r>
            </w:ins>
          </w:p>
        </w:tc>
        <w:tc>
          <w:tcPr>
            <w:tcW w:w="589" w:type="dxa"/>
            <w:tcBorders>
              <w:top w:val="single" w:sz="4" w:space="0" w:color="auto"/>
              <w:left w:val="single" w:sz="4" w:space="0" w:color="auto"/>
              <w:bottom w:val="single" w:sz="4" w:space="0" w:color="auto"/>
              <w:right w:val="single" w:sz="4" w:space="0" w:color="auto"/>
            </w:tcBorders>
            <w:hideMark/>
          </w:tcPr>
          <w:p w:rsidR="00EF03FB" w:rsidRPr="00441CD0" w:rsidRDefault="00EF03FB" w:rsidP="00AF49C8">
            <w:pPr>
              <w:pStyle w:val="TAC"/>
              <w:rPr>
                <w:ins w:id="149" w:author="Huawei" w:date="2020-04-08T15:41:00Z"/>
                <w:lang w:val="fr-FR"/>
              </w:rPr>
            </w:pPr>
            <w:ins w:id="150" w:author="Huawei" w:date="2020-04-08T15:41:00Z">
              <w:r w:rsidRPr="00441CD0">
                <w:rPr>
                  <w:lang w:val="fr-FR"/>
                </w:rPr>
                <w:t>DROP</w:t>
              </w:r>
            </w:ins>
          </w:p>
        </w:tc>
        <w:tc>
          <w:tcPr>
            <w:tcW w:w="588" w:type="dxa"/>
            <w:tcBorders>
              <w:top w:val="nil"/>
              <w:left w:val="single" w:sz="4" w:space="0" w:color="auto"/>
              <w:bottom w:val="nil"/>
              <w:right w:val="single" w:sz="6" w:space="0" w:color="auto"/>
            </w:tcBorders>
          </w:tcPr>
          <w:p w:rsidR="00EF03FB" w:rsidRPr="00441CD0" w:rsidRDefault="00EF03FB" w:rsidP="00AF49C8">
            <w:pPr>
              <w:pStyle w:val="TAC"/>
              <w:rPr>
                <w:ins w:id="151" w:author="Huawei" w:date="2020-04-08T15:41:00Z"/>
                <w:lang w:val="fr-FR"/>
              </w:rPr>
            </w:pPr>
          </w:p>
        </w:tc>
      </w:tr>
      <w:tr w:rsidR="000E0787" w:rsidRPr="00441CD0" w:rsidTr="00AF49C8">
        <w:trPr>
          <w:jc w:val="center"/>
          <w:ins w:id="152" w:author="Huawei" w:date="2020-04-08T15:41:00Z"/>
        </w:trPr>
        <w:tc>
          <w:tcPr>
            <w:tcW w:w="151" w:type="dxa"/>
            <w:tcBorders>
              <w:top w:val="nil"/>
              <w:left w:val="single" w:sz="6" w:space="0" w:color="auto"/>
              <w:bottom w:val="single" w:sz="4" w:space="0" w:color="auto"/>
              <w:right w:val="nil"/>
            </w:tcBorders>
          </w:tcPr>
          <w:p w:rsidR="000E0787" w:rsidRPr="00441CD0" w:rsidRDefault="000E0787" w:rsidP="00AF49C8">
            <w:pPr>
              <w:pStyle w:val="TAC"/>
              <w:rPr>
                <w:ins w:id="153" w:author="Huawei" w:date="2020-04-08T15:41:00Z"/>
                <w:lang w:val="fr-FR"/>
              </w:rPr>
            </w:pPr>
          </w:p>
        </w:tc>
        <w:tc>
          <w:tcPr>
            <w:tcW w:w="1104" w:type="dxa"/>
            <w:tcBorders>
              <w:top w:val="nil"/>
              <w:left w:val="nil"/>
              <w:bottom w:val="single" w:sz="4" w:space="0" w:color="auto"/>
              <w:right w:val="single" w:sz="4" w:space="0" w:color="auto"/>
            </w:tcBorders>
            <w:hideMark/>
          </w:tcPr>
          <w:p w:rsidR="000E0787" w:rsidRPr="00441CD0" w:rsidRDefault="00EF03FB" w:rsidP="00AF49C8">
            <w:pPr>
              <w:pStyle w:val="TAC"/>
              <w:rPr>
                <w:ins w:id="154" w:author="Huawei" w:date="2020-04-08T15:41:00Z"/>
                <w:lang w:val="fr-FR" w:eastAsia="zh-CN"/>
              </w:rPr>
            </w:pPr>
            <w:ins w:id="155" w:author="Huawei" w:date="2020-04-08T15:41:00Z">
              <w:r>
                <w:rPr>
                  <w:lang w:val="fr-FR" w:eastAsia="zh-CN"/>
                </w:rPr>
                <w:t>6</w:t>
              </w:r>
              <w:r w:rsidR="000E0787" w:rsidRPr="00441CD0">
                <w:rPr>
                  <w:lang w:val="fr-FR" w:eastAsia="zh-CN"/>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0E0787" w:rsidRPr="00441CD0" w:rsidRDefault="000E0787" w:rsidP="00AF49C8">
            <w:pPr>
              <w:pStyle w:val="TAC"/>
              <w:rPr>
                <w:ins w:id="156" w:author="Huawei" w:date="2020-04-08T15:41:00Z"/>
              </w:rPr>
            </w:pPr>
            <w:ins w:id="157" w:author="Huawei" w:date="2020-04-08T15:41: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0E0787" w:rsidRPr="00441CD0" w:rsidRDefault="000E0787" w:rsidP="00AF49C8">
            <w:pPr>
              <w:pStyle w:val="TAC"/>
              <w:rPr>
                <w:ins w:id="158" w:author="Huawei" w:date="2020-04-08T15:41:00Z"/>
              </w:rPr>
            </w:pPr>
          </w:p>
        </w:tc>
      </w:tr>
    </w:tbl>
    <w:p w:rsidR="000E0787" w:rsidRPr="00441CD0" w:rsidRDefault="000E0787" w:rsidP="000E0787">
      <w:pPr>
        <w:pStyle w:val="TF"/>
        <w:rPr>
          <w:ins w:id="159" w:author="Huawei" w:date="2020-04-08T15:41:00Z"/>
        </w:rPr>
      </w:pPr>
      <w:ins w:id="160" w:author="Huawei" w:date="2020-04-08T15:41:00Z">
        <w:r w:rsidRPr="00441CD0">
          <w:t xml:space="preserve">Figure </w:t>
        </w:r>
        <w:r w:rsidRPr="00441CD0">
          <w:rPr>
            <w:lang w:eastAsia="zh-CN"/>
          </w:rPr>
          <w:t>8.2.</w:t>
        </w:r>
        <w:r w:rsidRPr="00791754">
          <w:rPr>
            <w:highlight w:val="yellow"/>
            <w:lang w:eastAsia="zh-CN"/>
          </w:rPr>
          <w:t>a</w:t>
        </w:r>
        <w:r w:rsidRPr="00441CD0">
          <w:rPr>
            <w:lang w:eastAsia="zh-CN"/>
          </w:rPr>
          <w:t>-</w:t>
        </w:r>
        <w:r w:rsidRPr="00441CD0">
          <w:rPr>
            <w:lang w:eastAsia="ja-JP"/>
          </w:rPr>
          <w:t>1</w:t>
        </w:r>
        <w:r w:rsidRPr="00441CD0">
          <w:t xml:space="preserve">: </w:t>
        </w:r>
      </w:ins>
      <w:ins w:id="161" w:author="Huawei" w:date="2020-04-08T15:42:00Z">
        <w:r>
          <w:t>Data Status</w:t>
        </w:r>
      </w:ins>
    </w:p>
    <w:p w:rsidR="00791754" w:rsidRPr="00441CD0" w:rsidRDefault="00791754" w:rsidP="00791754">
      <w:pPr>
        <w:rPr>
          <w:ins w:id="162" w:author="Huawei" w:date="2020-04-08T18:38:00Z"/>
        </w:rPr>
      </w:pPr>
      <w:ins w:id="163" w:author="Huawei" w:date="2020-04-08T18:38:00Z">
        <w:r w:rsidRPr="00441CD0">
          <w:t>The following flags are coded within Octet 5:</w:t>
        </w:r>
      </w:ins>
    </w:p>
    <w:p w:rsidR="00791754" w:rsidRPr="00441CD0" w:rsidRDefault="00791754" w:rsidP="00791754">
      <w:pPr>
        <w:pStyle w:val="B1"/>
        <w:rPr>
          <w:ins w:id="164" w:author="Huawei" w:date="2020-04-08T18:38:00Z"/>
        </w:rPr>
      </w:pPr>
      <w:ins w:id="165" w:author="Huawei" w:date="2020-04-08T18:38:00Z">
        <w:r w:rsidRPr="00441CD0">
          <w:t>-</w:t>
        </w:r>
        <w:r w:rsidRPr="00441CD0">
          <w:tab/>
          <w:t xml:space="preserve">Bit 1 – </w:t>
        </w:r>
        <w:r>
          <w:t>DROP</w:t>
        </w:r>
        <w:r w:rsidRPr="00441CD0">
          <w:t xml:space="preserve">: </w:t>
        </w:r>
      </w:ins>
      <w:ins w:id="166" w:author="Huawei" w:date="2020-04-08T18:39:00Z">
        <w:r w:rsidRPr="00441CD0">
          <w:rPr>
            <w:noProof/>
          </w:rPr>
          <w:t xml:space="preserve">when set to "1", this indicates </w:t>
        </w:r>
        <w:r>
          <w:rPr>
            <w:lang w:val="en-US"/>
          </w:rPr>
          <w:t>DL packet</w:t>
        </w:r>
        <w:r>
          <w:rPr>
            <w:lang w:val="en-US"/>
          </w:rPr>
          <w:t xml:space="preserve"> is discarded by the UP function</w:t>
        </w:r>
      </w:ins>
      <w:ins w:id="167" w:author="Huawei" w:date="2020-04-08T18:38:00Z">
        <w:r w:rsidRPr="00441CD0">
          <w:t>.</w:t>
        </w:r>
      </w:ins>
    </w:p>
    <w:p w:rsidR="00791754" w:rsidRDefault="00791754" w:rsidP="00791754">
      <w:pPr>
        <w:pStyle w:val="B1"/>
        <w:rPr>
          <w:ins w:id="168" w:author="Huawei" w:date="2020-04-08T18:40:00Z"/>
        </w:rPr>
      </w:pPr>
      <w:ins w:id="169" w:author="Huawei" w:date="2020-04-08T18:39:00Z">
        <w:r w:rsidRPr="00441CD0">
          <w:t>-</w:t>
        </w:r>
        <w:r w:rsidRPr="00441CD0">
          <w:tab/>
          <w:t xml:space="preserve">Bit </w:t>
        </w:r>
        <w:r>
          <w:t>2</w:t>
        </w:r>
        <w:r w:rsidRPr="00441CD0">
          <w:t xml:space="preserve"> – </w:t>
        </w:r>
        <w:r>
          <w:t>BUFF</w:t>
        </w:r>
        <w:r w:rsidRPr="00441CD0">
          <w:t xml:space="preserve">: </w:t>
        </w:r>
        <w:r w:rsidRPr="00441CD0">
          <w:rPr>
            <w:noProof/>
          </w:rPr>
          <w:t xml:space="preserve">when set to "1", this indicates </w:t>
        </w:r>
        <w:r>
          <w:rPr>
            <w:lang w:val="en-US"/>
          </w:rPr>
          <w:t xml:space="preserve">DL packet is </w:t>
        </w:r>
        <w:r>
          <w:rPr>
            <w:lang w:val="en-US"/>
          </w:rPr>
          <w:t>received and buffered</w:t>
        </w:r>
        <w:r>
          <w:rPr>
            <w:lang w:val="en-US"/>
          </w:rPr>
          <w:t xml:space="preserve"> by the UP function</w:t>
        </w:r>
        <w:r w:rsidRPr="00441CD0">
          <w:t>.</w:t>
        </w:r>
      </w:ins>
    </w:p>
    <w:p w:rsidR="000E0787" w:rsidRPr="00791754" w:rsidDel="00791754" w:rsidRDefault="00791754" w:rsidP="00791754">
      <w:pPr>
        <w:pStyle w:val="B1"/>
        <w:rPr>
          <w:del w:id="170" w:author="Huawei" w:date="2020-04-08T18:39:00Z"/>
        </w:rPr>
      </w:pPr>
      <w:ins w:id="171" w:author="Huawei" w:date="2020-04-08T18:40:00Z">
        <w:r w:rsidRPr="00441CD0">
          <w:t>-</w:t>
        </w:r>
        <w:r w:rsidRPr="00441CD0">
          <w:tab/>
          <w:t xml:space="preserve">Bit </w:t>
        </w:r>
        <w:r>
          <w:t>3 to 8</w:t>
        </w:r>
        <w:r w:rsidRPr="00441CD0">
          <w:t xml:space="preserve"> </w:t>
        </w:r>
        <w:r w:rsidRPr="00441CD0">
          <w:rPr>
            <w:noProof/>
          </w:rPr>
          <w:t>Spare, for future use and set to "0"</w:t>
        </w:r>
        <w:r w:rsidRPr="00441CD0">
          <w:t>.</w:t>
        </w:r>
      </w:ins>
      <w:bookmarkStart w:id="172" w:name="_GoBack"/>
      <w:bookmarkEnd w:id="172"/>
    </w:p>
    <w:p w:rsidR="000E0787" w:rsidRPr="00441CD0" w:rsidRDefault="000E0787" w:rsidP="001E2B0E">
      <w:pPr>
        <w:rPr>
          <w:lang w:val="en-US"/>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772" w:rsidRDefault="00704772">
      <w:r>
        <w:separator/>
      </w:r>
    </w:p>
  </w:endnote>
  <w:endnote w:type="continuationSeparator" w:id="0">
    <w:p w:rsidR="00704772" w:rsidRDefault="00704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772" w:rsidRDefault="00704772">
      <w:r>
        <w:separator/>
      </w:r>
    </w:p>
  </w:footnote>
  <w:footnote w:type="continuationSeparator" w:id="0">
    <w:p w:rsidR="00704772" w:rsidRDefault="00704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2"/>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8F"/>
    <w:rsid w:val="00077F7F"/>
    <w:rsid w:val="0009481D"/>
    <w:rsid w:val="000A1F6F"/>
    <w:rsid w:val="000A6394"/>
    <w:rsid w:val="000A6C92"/>
    <w:rsid w:val="000B7FED"/>
    <w:rsid w:val="000C038A"/>
    <w:rsid w:val="000C6598"/>
    <w:rsid w:val="000C7FB5"/>
    <w:rsid w:val="000E0787"/>
    <w:rsid w:val="00112638"/>
    <w:rsid w:val="00144649"/>
    <w:rsid w:val="00145D43"/>
    <w:rsid w:val="00152354"/>
    <w:rsid w:val="001620F7"/>
    <w:rsid w:val="00173C89"/>
    <w:rsid w:val="00192C46"/>
    <w:rsid w:val="001A08B3"/>
    <w:rsid w:val="001A7B60"/>
    <w:rsid w:val="001B52F0"/>
    <w:rsid w:val="001B7A65"/>
    <w:rsid w:val="001D7AF6"/>
    <w:rsid w:val="001E26B5"/>
    <w:rsid w:val="001E2B0E"/>
    <w:rsid w:val="001E3534"/>
    <w:rsid w:val="001E41F3"/>
    <w:rsid w:val="001F1163"/>
    <w:rsid w:val="002058F9"/>
    <w:rsid w:val="002477F4"/>
    <w:rsid w:val="0026004D"/>
    <w:rsid w:val="002640DD"/>
    <w:rsid w:val="00275D12"/>
    <w:rsid w:val="00277820"/>
    <w:rsid w:val="00284FEB"/>
    <w:rsid w:val="002860C4"/>
    <w:rsid w:val="002A5238"/>
    <w:rsid w:val="002A6EFD"/>
    <w:rsid w:val="002B06AA"/>
    <w:rsid w:val="002B5741"/>
    <w:rsid w:val="002C2919"/>
    <w:rsid w:val="002E5CEB"/>
    <w:rsid w:val="002E5FDB"/>
    <w:rsid w:val="002E67BB"/>
    <w:rsid w:val="00305409"/>
    <w:rsid w:val="00307E7B"/>
    <w:rsid w:val="003609EF"/>
    <w:rsid w:val="00360A6E"/>
    <w:rsid w:val="0036231A"/>
    <w:rsid w:val="00374DD4"/>
    <w:rsid w:val="00392961"/>
    <w:rsid w:val="003C5E02"/>
    <w:rsid w:val="003E1A36"/>
    <w:rsid w:val="003E5871"/>
    <w:rsid w:val="003E6A77"/>
    <w:rsid w:val="00410371"/>
    <w:rsid w:val="004242F1"/>
    <w:rsid w:val="00424FBB"/>
    <w:rsid w:val="0049667F"/>
    <w:rsid w:val="004B75B7"/>
    <w:rsid w:val="004E1669"/>
    <w:rsid w:val="004E1F05"/>
    <w:rsid w:val="0050797C"/>
    <w:rsid w:val="0051580D"/>
    <w:rsid w:val="00534A54"/>
    <w:rsid w:val="00547111"/>
    <w:rsid w:val="00570453"/>
    <w:rsid w:val="00592D74"/>
    <w:rsid w:val="005A5111"/>
    <w:rsid w:val="005C4C74"/>
    <w:rsid w:val="005C60D8"/>
    <w:rsid w:val="005E2C44"/>
    <w:rsid w:val="00620609"/>
    <w:rsid w:val="00621188"/>
    <w:rsid w:val="006257ED"/>
    <w:rsid w:val="00632314"/>
    <w:rsid w:val="00641466"/>
    <w:rsid w:val="0064352E"/>
    <w:rsid w:val="00665E85"/>
    <w:rsid w:val="0068326E"/>
    <w:rsid w:val="00685B76"/>
    <w:rsid w:val="00695808"/>
    <w:rsid w:val="006A0CC2"/>
    <w:rsid w:val="006A1E57"/>
    <w:rsid w:val="006A3253"/>
    <w:rsid w:val="006B46FB"/>
    <w:rsid w:val="006E21FB"/>
    <w:rsid w:val="00704772"/>
    <w:rsid w:val="0070584E"/>
    <w:rsid w:val="0071413C"/>
    <w:rsid w:val="00721BA8"/>
    <w:rsid w:val="0075557D"/>
    <w:rsid w:val="00756CC6"/>
    <w:rsid w:val="00791754"/>
    <w:rsid w:val="00792342"/>
    <w:rsid w:val="007977A8"/>
    <w:rsid w:val="007B512A"/>
    <w:rsid w:val="007B6D61"/>
    <w:rsid w:val="007C2097"/>
    <w:rsid w:val="007D6A07"/>
    <w:rsid w:val="007E20E3"/>
    <w:rsid w:val="007F7259"/>
    <w:rsid w:val="008040A8"/>
    <w:rsid w:val="008177A8"/>
    <w:rsid w:val="0082235A"/>
    <w:rsid w:val="00827345"/>
    <w:rsid w:val="008279FA"/>
    <w:rsid w:val="00840EF3"/>
    <w:rsid w:val="00857D11"/>
    <w:rsid w:val="008626E7"/>
    <w:rsid w:val="00870EE7"/>
    <w:rsid w:val="0087121C"/>
    <w:rsid w:val="0088084F"/>
    <w:rsid w:val="008863B9"/>
    <w:rsid w:val="008A2BC8"/>
    <w:rsid w:val="008A425D"/>
    <w:rsid w:val="008A45A6"/>
    <w:rsid w:val="008B2481"/>
    <w:rsid w:val="008E2D86"/>
    <w:rsid w:val="008F193E"/>
    <w:rsid w:val="008F686C"/>
    <w:rsid w:val="008F68B0"/>
    <w:rsid w:val="00904F19"/>
    <w:rsid w:val="009148DE"/>
    <w:rsid w:val="00941E30"/>
    <w:rsid w:val="00957E04"/>
    <w:rsid w:val="009777D9"/>
    <w:rsid w:val="00985D34"/>
    <w:rsid w:val="00991B88"/>
    <w:rsid w:val="009A5753"/>
    <w:rsid w:val="009A579D"/>
    <w:rsid w:val="009D07E4"/>
    <w:rsid w:val="009E3297"/>
    <w:rsid w:val="009F734F"/>
    <w:rsid w:val="00A228A6"/>
    <w:rsid w:val="00A246B6"/>
    <w:rsid w:val="00A47E70"/>
    <w:rsid w:val="00A50CF0"/>
    <w:rsid w:val="00A61838"/>
    <w:rsid w:val="00A75C63"/>
    <w:rsid w:val="00A7671C"/>
    <w:rsid w:val="00AA2CBC"/>
    <w:rsid w:val="00AB45BB"/>
    <w:rsid w:val="00AC5820"/>
    <w:rsid w:val="00AD1CD8"/>
    <w:rsid w:val="00AD5BF5"/>
    <w:rsid w:val="00B20600"/>
    <w:rsid w:val="00B258BB"/>
    <w:rsid w:val="00B674D0"/>
    <w:rsid w:val="00B67B97"/>
    <w:rsid w:val="00B84CC0"/>
    <w:rsid w:val="00B90F91"/>
    <w:rsid w:val="00B968C8"/>
    <w:rsid w:val="00BA3EC5"/>
    <w:rsid w:val="00BA51D9"/>
    <w:rsid w:val="00BB5DFC"/>
    <w:rsid w:val="00BC4BB2"/>
    <w:rsid w:val="00BD279D"/>
    <w:rsid w:val="00BD6BB8"/>
    <w:rsid w:val="00BF2403"/>
    <w:rsid w:val="00C31D7D"/>
    <w:rsid w:val="00C54104"/>
    <w:rsid w:val="00C57142"/>
    <w:rsid w:val="00C66BA2"/>
    <w:rsid w:val="00C95985"/>
    <w:rsid w:val="00CC5026"/>
    <w:rsid w:val="00CC68D0"/>
    <w:rsid w:val="00CD5CF8"/>
    <w:rsid w:val="00CE07C5"/>
    <w:rsid w:val="00D03F9A"/>
    <w:rsid w:val="00D06D51"/>
    <w:rsid w:val="00D24991"/>
    <w:rsid w:val="00D45F05"/>
    <w:rsid w:val="00D50255"/>
    <w:rsid w:val="00D62B84"/>
    <w:rsid w:val="00D66520"/>
    <w:rsid w:val="00D87AF5"/>
    <w:rsid w:val="00D93AE7"/>
    <w:rsid w:val="00DB0E93"/>
    <w:rsid w:val="00DB1448"/>
    <w:rsid w:val="00DE34CF"/>
    <w:rsid w:val="00E13F3D"/>
    <w:rsid w:val="00E33C81"/>
    <w:rsid w:val="00E34898"/>
    <w:rsid w:val="00E52A1F"/>
    <w:rsid w:val="00E57E00"/>
    <w:rsid w:val="00E8079D"/>
    <w:rsid w:val="00EB09B7"/>
    <w:rsid w:val="00EB7A01"/>
    <w:rsid w:val="00ED0720"/>
    <w:rsid w:val="00ED531C"/>
    <w:rsid w:val="00EE7D7C"/>
    <w:rsid w:val="00EF03FB"/>
    <w:rsid w:val="00EF498B"/>
    <w:rsid w:val="00EF5371"/>
    <w:rsid w:val="00F25D98"/>
    <w:rsid w:val="00F300FB"/>
    <w:rsid w:val="00F637BF"/>
    <w:rsid w:val="00F73313"/>
    <w:rsid w:val="00FB6386"/>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qFormat/>
    <w:locked/>
    <w:rsid w:val="00C31D7D"/>
    <w:rPr>
      <w:rFonts w:ascii="Arial" w:hAnsi="Arial"/>
      <w:b/>
      <w:lang w:val="en-GB" w:eastAsia="en-US"/>
    </w:rPr>
  </w:style>
  <w:style w:type="character" w:customStyle="1" w:styleId="TAHChar">
    <w:name w:val="TAH Char"/>
    <w:link w:val="TAH"/>
    <w:qFormat/>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 w:type="character" w:customStyle="1" w:styleId="TFChar">
    <w:name w:val="TF Char"/>
    <w:link w:val="TF"/>
    <w:rsid w:val="00CE07C5"/>
    <w:rPr>
      <w:rFonts w:ascii="Arial" w:hAnsi="Arial"/>
      <w:b/>
      <w:lang w:val="en-GB" w:eastAsia="en-US"/>
    </w:rPr>
  </w:style>
  <w:style w:type="character" w:customStyle="1" w:styleId="6Char">
    <w:name w:val="标题 6 Char"/>
    <w:link w:val="6"/>
    <w:rsid w:val="0088084F"/>
    <w:rPr>
      <w:rFonts w:ascii="Arial" w:hAnsi="Arial"/>
      <w:lang w:val="en-GB" w:eastAsia="en-US"/>
    </w:rPr>
  </w:style>
  <w:style w:type="character" w:customStyle="1" w:styleId="NOChar">
    <w:name w:val="NO Char"/>
    <w:locked/>
    <w:rsid w:val="00F73313"/>
  </w:style>
  <w:style w:type="paragraph" w:customStyle="1" w:styleId="TAJ">
    <w:name w:val="TAJ"/>
    <w:basedOn w:val="TH"/>
    <w:rsid w:val="00665E85"/>
    <w:pPr>
      <w:overflowPunct w:val="0"/>
      <w:autoSpaceDE w:val="0"/>
      <w:autoSpaceDN w:val="0"/>
      <w:adjustRightInd w:val="0"/>
      <w:textAlignment w:val="baseline"/>
    </w:pPr>
    <w:rPr>
      <w:lang w:eastAsia="en-GB"/>
    </w:rPr>
  </w:style>
  <w:style w:type="paragraph" w:customStyle="1" w:styleId="Guidance">
    <w:name w:val="Guidance"/>
    <w:basedOn w:val="a"/>
    <w:rsid w:val="00665E85"/>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665E85"/>
    <w:rPr>
      <w:rFonts w:ascii="Tahoma" w:hAnsi="Tahoma" w:cs="Tahoma"/>
      <w:sz w:val="16"/>
      <w:szCs w:val="16"/>
      <w:lang w:val="en-GB" w:eastAsia="en-US"/>
    </w:rPr>
  </w:style>
  <w:style w:type="table" w:styleId="af2">
    <w:name w:val="Table Grid"/>
    <w:basedOn w:val="a1"/>
    <w:rsid w:val="00665E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65E85"/>
    <w:rPr>
      <w:color w:val="605E5C"/>
      <w:shd w:val="clear" w:color="auto" w:fill="E1DFDD"/>
    </w:rPr>
  </w:style>
  <w:style w:type="character" w:customStyle="1" w:styleId="1Char">
    <w:name w:val="标题 1 Char"/>
    <w:link w:val="1"/>
    <w:rsid w:val="00665E85"/>
    <w:rPr>
      <w:rFonts w:ascii="Arial" w:hAnsi="Arial"/>
      <w:sz w:val="36"/>
      <w:lang w:val="en-GB" w:eastAsia="en-US"/>
    </w:rPr>
  </w:style>
  <w:style w:type="character" w:customStyle="1" w:styleId="2Char">
    <w:name w:val="标题 2 Char"/>
    <w:link w:val="2"/>
    <w:rsid w:val="00665E85"/>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665E85"/>
    <w:rPr>
      <w:rFonts w:ascii="Calibri Light" w:eastAsia="Times New Roman" w:hAnsi="Calibri Light" w:cs="Times New Roman"/>
      <w:color w:val="1F3763"/>
      <w:sz w:val="24"/>
      <w:szCs w:val="24"/>
      <w:lang w:eastAsia="en-US"/>
    </w:rPr>
  </w:style>
  <w:style w:type="character" w:customStyle="1" w:styleId="4Char">
    <w:name w:val="标题 4 Char"/>
    <w:link w:val="4"/>
    <w:rsid w:val="00665E85"/>
    <w:rPr>
      <w:rFonts w:ascii="Arial" w:hAnsi="Arial"/>
      <w:sz w:val="24"/>
      <w:lang w:val="en-GB" w:eastAsia="en-US"/>
    </w:rPr>
  </w:style>
  <w:style w:type="character" w:customStyle="1" w:styleId="5Char">
    <w:name w:val="标题 5 Char"/>
    <w:link w:val="5"/>
    <w:rsid w:val="00665E85"/>
    <w:rPr>
      <w:rFonts w:ascii="Arial" w:hAnsi="Arial"/>
      <w:sz w:val="22"/>
      <w:lang w:val="en-GB" w:eastAsia="en-US"/>
    </w:rPr>
  </w:style>
  <w:style w:type="character" w:customStyle="1" w:styleId="7Char">
    <w:name w:val="标题 7 Char"/>
    <w:link w:val="7"/>
    <w:rsid w:val="00665E85"/>
    <w:rPr>
      <w:rFonts w:ascii="Arial" w:hAnsi="Arial"/>
      <w:lang w:val="en-GB" w:eastAsia="en-US"/>
    </w:rPr>
  </w:style>
  <w:style w:type="character" w:customStyle="1" w:styleId="8Char">
    <w:name w:val="标题 8 Char"/>
    <w:link w:val="8"/>
    <w:rsid w:val="00665E85"/>
    <w:rPr>
      <w:rFonts w:ascii="Arial" w:hAnsi="Arial"/>
      <w:sz w:val="36"/>
      <w:lang w:val="en-GB" w:eastAsia="en-US"/>
    </w:rPr>
  </w:style>
  <w:style w:type="character" w:customStyle="1" w:styleId="9Char">
    <w:name w:val="标题 9 Char"/>
    <w:link w:val="9"/>
    <w:rsid w:val="00665E85"/>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665E85"/>
    <w:rPr>
      <w:rFonts w:ascii="Arial" w:hAnsi="Arial"/>
      <w:sz w:val="28"/>
      <w:lang w:val="en-GB" w:eastAsia="en-US"/>
    </w:rPr>
  </w:style>
  <w:style w:type="paragraph" w:customStyle="1" w:styleId="msonormal0">
    <w:name w:val="msonormal"/>
    <w:basedOn w:val="a"/>
    <w:rsid w:val="00665E85"/>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665E85"/>
    <w:rPr>
      <w:rFonts w:ascii="Times New Roman" w:hAnsi="Times New Roman"/>
      <w:sz w:val="16"/>
      <w:lang w:val="en-GB" w:eastAsia="en-US"/>
    </w:rPr>
  </w:style>
  <w:style w:type="character" w:customStyle="1" w:styleId="Char3">
    <w:name w:val="批注文字 Char"/>
    <w:link w:val="ac"/>
    <w:rsid w:val="00665E85"/>
    <w:rPr>
      <w:rFonts w:ascii="Times New Roman" w:hAnsi="Times New Roman"/>
      <w:lang w:val="en-GB" w:eastAsia="en-US"/>
    </w:rPr>
  </w:style>
  <w:style w:type="character" w:customStyle="1" w:styleId="Char">
    <w:name w:val="页眉 Char"/>
    <w:link w:val="a4"/>
    <w:rsid w:val="00665E85"/>
    <w:rPr>
      <w:rFonts w:ascii="Arial" w:hAnsi="Arial"/>
      <w:b/>
      <w:noProof/>
      <w:sz w:val="18"/>
      <w:lang w:val="en-GB" w:eastAsia="en-US"/>
    </w:rPr>
  </w:style>
  <w:style w:type="character" w:customStyle="1" w:styleId="Char2">
    <w:name w:val="页脚 Char"/>
    <w:link w:val="a9"/>
    <w:rsid w:val="00665E85"/>
    <w:rPr>
      <w:rFonts w:ascii="Arial" w:hAnsi="Arial"/>
      <w:b/>
      <w:i/>
      <w:noProof/>
      <w:sz w:val="18"/>
      <w:lang w:val="en-GB" w:eastAsia="en-US"/>
    </w:rPr>
  </w:style>
  <w:style w:type="character" w:customStyle="1" w:styleId="Char1">
    <w:name w:val="列表 Char"/>
    <w:link w:val="a8"/>
    <w:locked/>
    <w:rsid w:val="00665E85"/>
    <w:rPr>
      <w:rFonts w:ascii="Times New Roman" w:hAnsi="Times New Roman"/>
      <w:lang w:val="en-GB" w:eastAsia="en-US"/>
    </w:rPr>
  </w:style>
  <w:style w:type="paragraph" w:styleId="af3">
    <w:name w:val="Body Text"/>
    <w:basedOn w:val="a"/>
    <w:link w:val="Char7"/>
    <w:unhideWhenUsed/>
    <w:rsid w:val="00665E85"/>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665E85"/>
    <w:rPr>
      <w:rFonts w:ascii="Times New Roman" w:hAnsi="Times New Roman"/>
      <w:lang w:val="x-none" w:eastAsia="en-GB"/>
    </w:rPr>
  </w:style>
  <w:style w:type="paragraph" w:styleId="af4">
    <w:name w:val="Body Text Indent"/>
    <w:basedOn w:val="a"/>
    <w:link w:val="Char8"/>
    <w:unhideWhenUsed/>
    <w:rsid w:val="00665E85"/>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665E85"/>
    <w:rPr>
      <w:rFonts w:ascii="Times New Roman" w:hAnsi="Times New Roman"/>
      <w:lang w:val="x-none" w:eastAsia="en-GB"/>
    </w:rPr>
  </w:style>
  <w:style w:type="character" w:customStyle="1" w:styleId="Char6">
    <w:name w:val="文档结构图 Char"/>
    <w:link w:val="af0"/>
    <w:rsid w:val="00665E85"/>
    <w:rPr>
      <w:rFonts w:ascii="Tahoma" w:hAnsi="Tahoma" w:cs="Tahoma"/>
      <w:shd w:val="clear" w:color="auto" w:fill="000080"/>
      <w:lang w:val="en-GB" w:eastAsia="en-US"/>
    </w:rPr>
  </w:style>
  <w:style w:type="paragraph" w:styleId="af5">
    <w:name w:val="Plain Text"/>
    <w:basedOn w:val="a"/>
    <w:link w:val="Char9"/>
    <w:unhideWhenUsed/>
    <w:rsid w:val="00665E8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665E85"/>
    <w:rPr>
      <w:rFonts w:ascii="Courier New" w:eastAsia="宋体" w:hAnsi="Courier New"/>
      <w:lang w:val="nb-NO" w:eastAsia="en-GB"/>
    </w:rPr>
  </w:style>
  <w:style w:type="character" w:customStyle="1" w:styleId="Char5">
    <w:name w:val="批注主题 Char"/>
    <w:link w:val="af"/>
    <w:rsid w:val="00665E85"/>
    <w:rPr>
      <w:rFonts w:ascii="Times New Roman" w:hAnsi="Times New Roman"/>
      <w:b/>
      <w:bCs/>
      <w:lang w:val="en-GB" w:eastAsia="en-US"/>
    </w:rPr>
  </w:style>
  <w:style w:type="paragraph" w:styleId="af6">
    <w:name w:val="Revision"/>
    <w:uiPriority w:val="99"/>
    <w:semiHidden/>
    <w:rsid w:val="00665E85"/>
    <w:rPr>
      <w:rFonts w:ascii="Times New Roman" w:hAnsi="Times New Roman"/>
      <w:lang w:val="en-GB" w:eastAsia="en-US"/>
    </w:rPr>
  </w:style>
  <w:style w:type="character" w:customStyle="1" w:styleId="PLChar">
    <w:name w:val="PL Char"/>
    <w:link w:val="PL"/>
    <w:locked/>
    <w:rsid w:val="00665E85"/>
    <w:rPr>
      <w:rFonts w:ascii="Courier New" w:hAnsi="Courier New"/>
      <w:noProof/>
      <w:sz w:val="16"/>
      <w:lang w:val="en-GB" w:eastAsia="en-US"/>
    </w:rPr>
  </w:style>
  <w:style w:type="character" w:customStyle="1" w:styleId="EXCar">
    <w:name w:val="EX Car"/>
    <w:link w:val="EX"/>
    <w:locked/>
    <w:rsid w:val="00665E85"/>
    <w:rPr>
      <w:rFonts w:ascii="Times New Roman" w:hAnsi="Times New Roman"/>
      <w:lang w:val="en-GB" w:eastAsia="en-US"/>
    </w:rPr>
  </w:style>
  <w:style w:type="character" w:customStyle="1" w:styleId="EditorsNoteChar">
    <w:name w:val="Editor's Note Char"/>
    <w:aliases w:val="EN Char"/>
    <w:link w:val="EditorsNote"/>
    <w:locked/>
    <w:rsid w:val="00665E85"/>
    <w:rPr>
      <w:rFonts w:ascii="Times New Roman" w:hAnsi="Times New Roman"/>
      <w:color w:val="FF0000"/>
      <w:lang w:val="en-GB" w:eastAsia="en-US"/>
    </w:rPr>
  </w:style>
  <w:style w:type="paragraph" w:customStyle="1" w:styleId="00BodyText">
    <w:name w:val="00 BodyText"/>
    <w:basedOn w:val="a"/>
    <w:rsid w:val="00665E85"/>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665E85"/>
    <w:pPr>
      <w:widowControl w:val="0"/>
    </w:pPr>
    <w:rPr>
      <w:rFonts w:ascii="Times New Roman" w:eastAsia="宋体" w:hAnsi="Times New Roman"/>
      <w:lang w:val="en-US" w:eastAsia="en-US"/>
    </w:rPr>
  </w:style>
  <w:style w:type="paragraph" w:customStyle="1" w:styleId="25">
    <w:name w:val="??? 2"/>
    <w:basedOn w:val="af7"/>
    <w:next w:val="af7"/>
    <w:rsid w:val="00665E85"/>
    <w:pPr>
      <w:keepNext/>
    </w:pPr>
    <w:rPr>
      <w:rFonts w:ascii="Arial" w:hAnsi="Arial"/>
      <w:b/>
      <w:sz w:val="24"/>
    </w:rPr>
  </w:style>
  <w:style w:type="paragraph" w:customStyle="1" w:styleId="TFBefore6pt">
    <w:name w:val="TF + Before:  6 pt"/>
    <w:basedOn w:val="a"/>
    <w:rsid w:val="00665E85"/>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665E8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665E8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665E8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665E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665E85"/>
    <w:pPr>
      <w:keepNext/>
      <w:keepLines/>
      <w:numPr>
        <w:numId w:val="13"/>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665E8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665E85"/>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665E85"/>
    <w:rPr>
      <w:rFonts w:ascii="Arial" w:hAnsi="Arial" w:cs="Arial"/>
      <w:sz w:val="16"/>
      <w:szCs w:val="16"/>
      <w:lang w:val="x-none" w:eastAsia="en-US"/>
    </w:rPr>
  </w:style>
  <w:style w:type="paragraph" w:customStyle="1" w:styleId="TAk">
    <w:name w:val="TAk"/>
    <w:basedOn w:val="TAL"/>
    <w:link w:val="TAkChar"/>
    <w:rsid w:val="00665E85"/>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665E8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665E85"/>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665E85"/>
  </w:style>
  <w:style w:type="character" w:customStyle="1" w:styleId="apple-style-span">
    <w:name w:val="apple-style-span"/>
    <w:rsid w:val="00665E85"/>
  </w:style>
  <w:style w:type="character" w:customStyle="1" w:styleId="B1Char1">
    <w:name w:val="B1 Char1"/>
    <w:rsid w:val="00665E85"/>
    <w:rPr>
      <w:rFonts w:ascii="Times New Roman" w:hAnsi="Times New Roman" w:cs="Times New Roman" w:hint="default"/>
      <w:lang w:val="en-GB" w:eastAsia="en-US"/>
    </w:rPr>
  </w:style>
  <w:style w:type="character" w:customStyle="1" w:styleId="apple-converted-space">
    <w:name w:val="apple-converted-space"/>
    <w:rsid w:val="00665E85"/>
  </w:style>
  <w:style w:type="character" w:customStyle="1" w:styleId="TFZchn">
    <w:name w:val="TF Zchn"/>
    <w:rsid w:val="00665E85"/>
    <w:rPr>
      <w:rFonts w:ascii="Arial" w:hAnsi="Arial" w:cs="Arial" w:hint="default"/>
      <w:b/>
      <w:bCs w:val="0"/>
      <w:lang w:eastAsia="en-US"/>
    </w:rPr>
  </w:style>
  <w:style w:type="character" w:customStyle="1" w:styleId="TALChar1">
    <w:name w:val="TAL Char1"/>
    <w:locked/>
    <w:rsid w:val="00665E85"/>
    <w:rPr>
      <w:rFonts w:ascii="Arial" w:hAnsi="Arial" w:cs="Arial" w:hint="default"/>
      <w:sz w:val="18"/>
      <w:lang w:eastAsia="en-US"/>
    </w:rPr>
  </w:style>
  <w:style w:type="character" w:customStyle="1" w:styleId="EXChar">
    <w:name w:val="EX Char"/>
    <w:rsid w:val="00665E85"/>
    <w:rPr>
      <w:rFonts w:ascii="Times New Roman" w:hAnsi="Times New Roman" w:cs="Times New Roman" w:hint="default"/>
      <w:lang w:val="en-GB" w:eastAsia="en-US"/>
    </w:rPr>
  </w:style>
  <w:style w:type="character" w:customStyle="1" w:styleId="EditorsNoteCharChar">
    <w:name w:val="Editor's Note Char Char"/>
    <w:rsid w:val="00665E8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050E1-04AD-4678-8A8E-F68756B2A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12</Pages>
  <Words>4967</Words>
  <Characters>25604</Characters>
  <Application>Microsoft Office Word</Application>
  <DocSecurity>0</DocSecurity>
  <Lines>213</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1900-01-01T08:00:00Z</cp:lastPrinted>
  <dcterms:created xsi:type="dcterms:W3CDTF">2020-02-08T04:25:00Z</dcterms:created>
  <dcterms:modified xsi:type="dcterms:W3CDTF">2020-04-08T10:41:00Z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(3)SjjJr917gug8X3BIDWQBXcTmnrpOGqNYRFGLpfZcHVOODhdPMkAjbCa2NeXogxuf1fPBUB9+
r/VFq5r4Oq1hdnJKyjl4JrEZuZQ0MPbI6P8Cobjn+uv6+WFIO9mUoRD9VCwQWKVJxQ1aO0gq
52mNijT+6Y1TokJrx5qbCrXfPd2v+md4/MHfkvyezmu2XVNWeTtNJAUnEvDqzNkA5uAhTzwA
6xPwmDLMwBUbI7iz09</vt:lpwstr>
  </property>
  <property fmtid="{D5CDD505-2E9C-101B-9397-08002B2CF9AE}" pid="22" name="_2015_ms_pID_7253431">
    <vt:lpwstr>eyhodr2lK4G38mEUe7XuWKnhkRkJX1BgXNYV+fdjW3T1FUysGIItOm
0djZd5EKGG2FVPBaL4wpc0SLvkY+ggsyxin4VDurYjGlSh1k5aM8tr1ABZc25vbfpBZNRnCd
Rb63HfghIZa2NwL8Q+F0W95ojoEmqrKvvFJUdoJ+NjZPB14/hdCOjPbxSnQ7R5ZN+EQ/1j4X
heZ1yhiOwKgD82hzc3v98JSDA+23acyvXPJd</vt:lpwstr>
  </property>
  <property fmtid="{D5CDD505-2E9C-101B-9397-08002B2CF9AE}" pid="23" name="_2015_ms_pID_7253432">
    <vt:lpwstr>Ejx2biAbnbRntRNXDdNrTcU=</vt:lpwstr>
  </property>
</Properties>
</file>